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D2EA3" w:rsidP="005C4591">
      <w:pPr>
        <w:pStyle w:val="Ttulo1"/>
        <w:spacing w:before="0" w:beforeAutospacing="0" w:after="0" w:afterAutospacing="0"/>
        <w:rPr>
          <w:rFonts w:eastAsia="Times New Roman" w:cs="Calibri"/>
        </w:rPr>
      </w:pPr>
      <w:r>
        <w:rPr>
          <w:rFonts w:eastAsia="Times New Roman" w:cs="Calibri"/>
        </w:rPr>
        <w:t xml:space="preserve">Secretaria da Agricultura, Pecuária e </w:t>
      </w:r>
      <w:proofErr w:type="gramStart"/>
      <w:r>
        <w:rPr>
          <w:rFonts w:eastAsia="Times New Roman" w:cs="Calibri"/>
        </w:rPr>
        <w:t>Irrigação</w:t>
      </w:r>
      <w:proofErr w:type="gramEnd"/>
    </w:p>
    <w:p w:rsidR="00000000" w:rsidRDefault="000D2EA3" w:rsidP="005C4591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5C4591" w:rsidRDefault="000D2EA3" w:rsidP="005C4591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5C4591">
        <w:rPr>
          <w:rFonts w:ascii="Calibri" w:hAnsi="Calibri" w:cs="Calibri"/>
          <w:b/>
          <w:sz w:val="22"/>
          <w:szCs w:val="22"/>
        </w:rPr>
        <w:t xml:space="preserve">Departamento de Defesa Agropecuária </w:t>
      </w:r>
    </w:p>
    <w:p w:rsidR="005C4591" w:rsidRDefault="000D2EA3" w:rsidP="005C4591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5C4591">
        <w:rPr>
          <w:rFonts w:ascii="Calibri" w:hAnsi="Calibri" w:cs="Calibri"/>
          <w:b/>
          <w:sz w:val="22"/>
          <w:szCs w:val="22"/>
        </w:rPr>
        <w:t xml:space="preserve">Divisão de Controle e Informações Sanitárias </w:t>
      </w:r>
    </w:p>
    <w:p w:rsidR="00000000" w:rsidRPr="005C4591" w:rsidRDefault="000D2EA3" w:rsidP="005C4591">
      <w:pPr>
        <w:pStyle w:val="summary"/>
        <w:spacing w:before="0" w:beforeAutospacing="0" w:after="0" w:afterAutospacing="0"/>
        <w:ind w:left="0" w:right="0"/>
        <w:rPr>
          <w:rFonts w:ascii="Calibri" w:hAnsi="Calibri" w:cs="Calibri"/>
          <w:b/>
          <w:sz w:val="22"/>
          <w:szCs w:val="22"/>
        </w:rPr>
      </w:pPr>
      <w:r w:rsidRPr="005C4591">
        <w:rPr>
          <w:rFonts w:ascii="Calibri" w:hAnsi="Calibri" w:cs="Calibri"/>
          <w:b/>
          <w:sz w:val="22"/>
          <w:szCs w:val="22"/>
        </w:rPr>
        <w:t xml:space="preserve">Seção de Epidemiologia e Estatística </w:t>
      </w:r>
    </w:p>
    <w:p w:rsidR="005C4591" w:rsidRPr="005C4591" w:rsidRDefault="000D2EA3" w:rsidP="005C4591">
      <w:pPr>
        <w:rPr>
          <w:rFonts w:ascii="Cambria" w:eastAsia="Times New Roman" w:hAnsi="Cambria" w:cs="Calibri"/>
          <w:b/>
          <w:bCs/>
          <w:sz w:val="36"/>
          <w:szCs w:val="36"/>
        </w:rPr>
      </w:pPr>
      <w:r w:rsidRPr="005C4591">
        <w:rPr>
          <w:rFonts w:ascii="Calibri" w:eastAsia="Times New Roman" w:hAnsi="Calibri" w:cs="Calibri"/>
          <w:b/>
          <w:sz w:val="22"/>
          <w:szCs w:val="22"/>
        </w:rPr>
        <w:pict>
          <v:rect id="_x0000_i1026" style="width:0;height:1.5pt" o:hralign="center" o:hrstd="t" o:hr="t" fillcolor="#a0a0a0" stroked="f"/>
        </w:pict>
      </w:r>
      <w:r w:rsidR="005C4591" w:rsidRPr="005C4591">
        <w:rPr>
          <w:rFonts w:ascii="Cambria" w:eastAsia="Times New Roman" w:hAnsi="Cambria" w:cs="Calibri"/>
          <w:b/>
          <w:bCs/>
          <w:sz w:val="36"/>
          <w:szCs w:val="36"/>
        </w:rPr>
        <w:t xml:space="preserve">Informativo Semanal de Vigilância – Notificações 2018 </w:t>
      </w:r>
      <w:bookmarkStart w:id="0" w:name="_GoBack"/>
      <w:bookmarkEnd w:id="0"/>
    </w:p>
    <w:p w:rsidR="005C4591" w:rsidRPr="005C4591" w:rsidRDefault="005C4591" w:rsidP="005C459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Semana </w:t>
      </w:r>
      <w:proofErr w:type="gramStart"/>
      <w:r>
        <w:rPr>
          <w:rFonts w:ascii="Calibri" w:hAnsi="Calibri"/>
          <w:sz w:val="22"/>
          <w:szCs w:val="22"/>
        </w:rPr>
        <w:t>Epidemiológica 43</w:t>
      </w:r>
      <w:proofErr w:type="gramEnd"/>
      <w:r w:rsidRPr="005C4591">
        <w:rPr>
          <w:rFonts w:ascii="Calibri" w:hAnsi="Calibri"/>
          <w:sz w:val="22"/>
          <w:szCs w:val="22"/>
        </w:rPr>
        <w:t xml:space="preserve">. </w:t>
      </w:r>
    </w:p>
    <w:p w:rsidR="00000000" w:rsidRPr="005C4591" w:rsidRDefault="005C4591" w:rsidP="005C4591">
      <w:pPr>
        <w:pStyle w:val="Ttulo2"/>
        <w:spacing w:before="0" w:beforeAutospacing="0" w:after="0" w:afterAutospacing="0"/>
        <w:rPr>
          <w:rFonts w:ascii="Calibri" w:hAnsi="Calibri"/>
          <w:b w:val="0"/>
          <w:bCs w:val="0"/>
          <w:sz w:val="22"/>
          <w:szCs w:val="22"/>
        </w:rPr>
      </w:pPr>
      <w:r w:rsidRPr="005C4591">
        <w:rPr>
          <w:rFonts w:ascii="Calibri" w:hAnsi="Calibri"/>
          <w:b w:val="0"/>
          <w:bCs w:val="0"/>
          <w:sz w:val="22"/>
          <w:szCs w:val="22"/>
        </w:rPr>
        <w:t>Todas as</w:t>
      </w:r>
      <w:r w:rsidR="000D2EA3" w:rsidRPr="005C4591">
        <w:rPr>
          <w:rFonts w:ascii="Calibri" w:hAnsi="Calibri"/>
          <w:b w:val="0"/>
          <w:bCs w:val="0"/>
          <w:sz w:val="22"/>
          <w:szCs w:val="22"/>
        </w:rPr>
        <w:t xml:space="preserve"> supervisões regionais informaram. </w:t>
      </w:r>
    </w:p>
    <w:tbl>
      <w:tblPr>
        <w:tblW w:w="0" w:type="auto"/>
        <w:tblCellSpacing w:w="0" w:type="dxa"/>
        <w:tblBorders>
          <w:top w:val="single" w:sz="6" w:space="0" w:color="17365D"/>
          <w:left w:val="single" w:sz="6" w:space="0" w:color="17365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"/>
        <w:gridCol w:w="1692"/>
        <w:gridCol w:w="815"/>
        <w:gridCol w:w="731"/>
        <w:gridCol w:w="960"/>
        <w:gridCol w:w="2681"/>
        <w:gridCol w:w="1302"/>
        <w:gridCol w:w="1987"/>
        <w:gridCol w:w="1079"/>
        <w:gridCol w:w="1276"/>
        <w:gridCol w:w="2499"/>
      </w:tblGrid>
      <w:tr w:rsidR="005C4591" w:rsidTr="005C4591">
        <w:trPr>
          <w:tblCellSpacing w:w="0" w:type="dxa"/>
        </w:trPr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Line</w:t>
            </w:r>
            <w:proofErr w:type="spellEnd"/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Município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Código IBGE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N° do FORM IN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Principal espécie afetada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Diagnóstico presuntivo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Data da investigação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Diagnóstico conclusivo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Foi criado cadastro no SIVCONT?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Solicitada Retificação?</w:t>
            </w:r>
          </w:p>
        </w:tc>
        <w:tc>
          <w:tcPr>
            <w:tcW w:w="6" w:type="dxa"/>
            <w:tcBorders>
              <w:bottom w:val="single" w:sz="6" w:space="0" w:color="17365D"/>
              <w:right w:val="single" w:sz="6" w:space="0" w:color="17365D"/>
            </w:tcBorders>
            <w:shd w:val="clear" w:color="auto" w:fill="4A7AC9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000000" w:rsidRDefault="000D2EA3" w:rsidP="005C4591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22"/>
                <w:szCs w:val="22"/>
              </w:rPr>
              <w:t>Nome do Veterinário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Trindade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4321956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Brucelose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ALINE LIMA DE SOUZA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Muliterno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4312625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(Planta tóxica)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19/09/2018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Uruguaiana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4322400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28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Epididimite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Ovina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AIROLDI LACROIX BONETTI JUNIOR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Barbosa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4304804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Mycoplasma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Gallisepti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>cum</w:t>
            </w:r>
            <w:proofErr w:type="spellEnd"/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09/10/2018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Mycoplasma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Gallisepti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>cum</w:t>
            </w:r>
            <w:proofErr w:type="spellEnd"/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CARLOS ALBERTO FREITAS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Itaqui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4310603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30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03/09/2018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ALESSANDRA ARANDA GAVIÃO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Estrela</w:t>
            </w: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4307807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Intoxicação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24/09/2018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VALÉRIA CRISTINA DA ROCHA CAMPOS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Nova Boa Vista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4312955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19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Suínos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Peritonite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LOURIVAL BORTOLOTTO DE CAMARGO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Veranópolis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4322806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24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29/08/2018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Vista Alegre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Prata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4323606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55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5C4591">
              <w:rPr>
                <w:rFonts w:ascii="Calibri" w:eastAsia="Times New Roman" w:hAnsi="Calibri" w:cs="Calibri"/>
                <w:sz w:val="20"/>
                <w:szCs w:val="20"/>
              </w:rPr>
              <w:t>Galinhas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Onfalite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MELISSA BRUM RIES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Camargo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4303558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57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08/10/2018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Santo Antônio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do Palma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4317558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54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01/10/2018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Colibacilose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THIAGO MOTTER ALBERTI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Capitão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4304697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43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ag. </w:t>
            </w:r>
            <w:proofErr w:type="gramStart"/>
            <w:r>
              <w:rPr>
                <w:rFonts w:ascii="Calibri" w:eastAsia="Times New Roman" w:hAnsi="Calibri" w:cs="Calibri"/>
                <w:sz w:val="20"/>
                <w:szCs w:val="20"/>
              </w:rPr>
              <w:t>confirmatório</w:t>
            </w:r>
            <w:proofErr w:type="gram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VANESSA CALDERARO DALCIN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 xml:space="preserve">13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Caseiros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4304952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26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Ascite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MÁRCIO CHILANTI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</w:rPr>
              <w:t>Ciríaco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4305504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39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Galinhas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Respiratória ou Nervosa de Aves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23/10/2018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Pendente - Aguardando Lab.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ANDRESSA RODRIGUES REGINATTO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Cerro Grande do Sul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4305173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Bovinos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Síndrome Nervosa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26/09/2018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Raiva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GIOVANA TAGLIARI EVANGELISTA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</w:t>
            </w:r>
            <w:r w:rsidR="005C4591" w:rsidRPr="005C4591">
              <w:rPr>
                <w:rFonts w:ascii="Calibri" w:eastAsia="Times New Roman" w:hAnsi="Calibri" w:cs="Calibri"/>
                <w:sz w:val="20"/>
                <w:szCs w:val="20"/>
              </w:rPr>
              <w:t>Equina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Negativo para AIE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17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Canoas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4304606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16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05/09/2018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Anemia Infecciosa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  <w:tr w:rsidR="00000000" w:rsidTr="005C4591">
        <w:trPr>
          <w:tblCellSpacing w:w="0" w:type="dxa"/>
        </w:trPr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Porto Alegre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4314902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00</w:t>
            </w:r>
            <w:r w:rsidR="000D2EA3">
              <w:rPr>
                <w:rFonts w:ascii="Calibri" w:eastAsia="Times New Roman" w:hAnsi="Calibri" w:cs="Calibri"/>
                <w:sz w:val="20"/>
                <w:szCs w:val="20"/>
              </w:rPr>
              <w:t xml:space="preserve">85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Equinos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 w:rsidP="005C4591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25/09/2018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Influenza Equina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Não </w:t>
            </w:r>
          </w:p>
        </w:tc>
        <w:tc>
          <w:tcPr>
            <w:tcW w:w="0" w:type="auto"/>
            <w:tcBorders>
              <w:bottom w:val="single" w:sz="6" w:space="0" w:color="17365D"/>
              <w:right w:val="single" w:sz="6" w:space="0" w:color="17365D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000000" w:rsidRDefault="000D2EA3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 xml:space="preserve">SIMONE CATTELAN </w:t>
            </w:r>
          </w:p>
        </w:tc>
      </w:tr>
    </w:tbl>
    <w:p w:rsidR="00CA6D3E" w:rsidRDefault="000D2EA3" w:rsidP="00CA6D3E">
      <w:pPr>
        <w:pStyle w:val="NormalWeb"/>
        <w:rPr>
          <w:rFonts w:ascii="Calibri" w:hAnsi="Calibri" w:cs="Calibri"/>
          <w:b/>
          <w:sz w:val="22"/>
          <w:szCs w:val="22"/>
        </w:rPr>
      </w:pPr>
      <w:r w:rsidRPr="00CA6D3E">
        <w:rPr>
          <w:rFonts w:ascii="Calibri" w:hAnsi="Calibri" w:cs="Calibri"/>
          <w:b/>
          <w:sz w:val="22"/>
          <w:szCs w:val="22"/>
        </w:rPr>
        <w:t> </w:t>
      </w: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</w:p>
    <w:p w:rsidR="00CA6D3E" w:rsidRDefault="00CA6D3E" w:rsidP="00CA6D3E">
      <w:pPr>
        <w:pStyle w:val="NormalWeb"/>
        <w:rPr>
          <w:rFonts w:ascii="Calibri" w:hAnsi="Calibri" w:cs="Calibri"/>
          <w:b/>
          <w:sz w:val="22"/>
          <w:szCs w:val="22"/>
        </w:rPr>
      </w:pPr>
      <w:r w:rsidRPr="00CA6D3E">
        <w:rPr>
          <w:rFonts w:ascii="Calibri" w:hAnsi="Calibri" w:cs="Calibri"/>
          <w:b/>
          <w:sz w:val="22"/>
          <w:szCs w:val="22"/>
        </w:rPr>
        <w:t>Oc</w:t>
      </w:r>
      <w:r>
        <w:rPr>
          <w:rFonts w:ascii="Calibri" w:hAnsi="Calibri" w:cs="Calibri"/>
          <w:b/>
          <w:sz w:val="22"/>
          <w:szCs w:val="22"/>
        </w:rPr>
        <w:t>orrências Atendidas pelo SVO-RS</w:t>
      </w:r>
    </w:p>
    <w:p w:rsidR="00CA6D3E" w:rsidRDefault="00CA6D3E" w:rsidP="00CA6D3E">
      <w:pPr>
        <w:pStyle w:val="NormalWeb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</w:rPr>
        <w:drawing>
          <wp:inline distT="0" distB="0" distL="0" distR="0" wp14:anchorId="736899FA" wp14:editId="0EE810F9">
            <wp:extent cx="7867650" cy="50577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a semana 43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4" r="1039" b="1283"/>
                    <a:stretch/>
                  </pic:blipFill>
                  <pic:spPr bwMode="auto">
                    <a:xfrm>
                      <a:off x="0" y="0"/>
                      <a:ext cx="7869825" cy="5059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00000" w:rsidRDefault="000D2EA3" w:rsidP="00CA6D3E">
      <w:pPr>
        <w:pStyle w:val="NormalWeb"/>
        <w:spacing w:before="0" w:beforeAutospacing="0" w:after="0" w:afterAutospacing="0"/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7" style="width:0;height:1.5pt" o:hralign="center" o:hrstd="t" o:hr="t" fillcolor="#a0a0a0" stroked="f"/>
        </w:pict>
      </w:r>
    </w:p>
    <w:p w:rsidR="00000000" w:rsidRDefault="000D2EA3" w:rsidP="00CA6D3E">
      <w:pPr>
        <w:pStyle w:val="summary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Seção de Epidemiologia e Estatística-SEE</w:t>
      </w:r>
      <w:r w:rsidR="00CA6D3E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contatos: epidemiologia@agricultura.rs.gov.br; fone: (51) 3288-6398 ou (51) 3288-6385. </w:t>
      </w:r>
    </w:p>
    <w:p w:rsidR="00000000" w:rsidRDefault="000D2EA3" w:rsidP="00CA6D3E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pict>
          <v:rect id="_x0000_i1028" style="width:0;height:1.5pt" o:hralign="center" o:hrstd="t" o:hr="t" fillcolor="#a0a0a0" stroked="f"/>
        </w:pict>
      </w:r>
    </w:p>
    <w:sectPr w:rsidR="00000000" w:rsidSect="005C45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SaDE54tgyDKyGnOmL+nvprQHkGY=" w:salt="4trswqI7KSipsY9KYRNq1Q==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C4591"/>
    <w:rsid w:val="000D2EA3"/>
    <w:rsid w:val="005C4591"/>
    <w:rsid w:val="00CA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3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pPr>
      <w:spacing w:before="100" w:beforeAutospacing="1" w:after="100" w:afterAutospacing="1"/>
      <w:outlineLvl w:val="0"/>
    </w:pPr>
    <w:rPr>
      <w:rFonts w:ascii="Cambria" w:hAnsi="Cambria"/>
      <w:b/>
      <w:bCs/>
      <w:color w:val="4A7AC9"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gadgetoptions">
    <w:name w:val="gadgetoptions"/>
    <w:basedOn w:val="Normal"/>
    <w:pPr>
      <w:spacing w:before="100" w:beforeAutospacing="1" w:after="100" w:afterAutospacing="1"/>
    </w:pPr>
  </w:style>
  <w:style w:type="paragraph" w:customStyle="1" w:styleId="summary">
    <w:name w:val="summary"/>
    <w:basedOn w:val="Normal"/>
    <w:pPr>
      <w:spacing w:before="100" w:beforeAutospacing="1" w:after="100" w:afterAutospacing="1"/>
      <w:ind w:left="300" w:right="300"/>
    </w:pPr>
  </w:style>
  <w:style w:type="paragraph" w:customStyle="1" w:styleId="gadgetsummary">
    <w:name w:val="gadgetsummary"/>
    <w:basedOn w:val="Normal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total">
    <w:name w:val="total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warning">
    <w:name w:val="warning"/>
    <w:basedOn w:val="Normal"/>
    <w:pPr>
      <w:spacing w:before="100" w:beforeAutospacing="1" w:after="100" w:afterAutospacing="1"/>
    </w:pPr>
    <w:rPr>
      <w:b/>
      <w:bCs/>
      <w:color w:val="FF0000"/>
    </w:r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A6D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6D3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2603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Dashboard Output</vt:lpstr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Dashboard Output</dc:title>
  <dc:creator>Daniela Lopes de Azevedo</dc:creator>
  <cp:lastModifiedBy>Daniela Lopes de Azevedo</cp:lastModifiedBy>
  <cp:revision>3</cp:revision>
  <dcterms:created xsi:type="dcterms:W3CDTF">2018-11-01T14:32:00Z</dcterms:created>
  <dcterms:modified xsi:type="dcterms:W3CDTF">2018-11-01T14:34:00Z</dcterms:modified>
</cp:coreProperties>
</file>