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0D2EA3" w:rsidP="005C4591">
      <w:pPr>
        <w:pStyle w:val="Ttulo1"/>
        <w:spacing w:before="0" w:beforeAutospacing="0" w:after="0" w:afterAutospacing="0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</w:t>
      </w:r>
      <w:proofErr w:type="gramStart"/>
      <w:r>
        <w:rPr>
          <w:rFonts w:eastAsia="Times New Roman" w:cs="Calibri"/>
        </w:rPr>
        <w:t>Irrigação</w:t>
      </w:r>
      <w:proofErr w:type="gramEnd"/>
    </w:p>
    <w:p w:rsidR="00000000" w:rsidRDefault="000D2EA3" w:rsidP="005C4591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5C4591" w:rsidRDefault="000D2EA3" w:rsidP="005C4591">
      <w:pPr>
        <w:pStyle w:val="summary"/>
        <w:spacing w:before="0" w:beforeAutospacing="0" w:after="0" w:afterAutospacing="0"/>
        <w:ind w:left="0" w:right="0"/>
        <w:rPr>
          <w:rFonts w:ascii="Calibri" w:hAnsi="Calibri" w:cs="Calibri"/>
          <w:b/>
          <w:sz w:val="22"/>
          <w:szCs w:val="22"/>
        </w:rPr>
      </w:pPr>
      <w:r w:rsidRPr="005C4591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5C4591" w:rsidRDefault="000D2EA3" w:rsidP="005C4591">
      <w:pPr>
        <w:pStyle w:val="summary"/>
        <w:spacing w:before="0" w:beforeAutospacing="0" w:after="0" w:afterAutospacing="0"/>
        <w:ind w:left="0" w:right="0"/>
        <w:rPr>
          <w:rFonts w:ascii="Calibri" w:hAnsi="Calibri" w:cs="Calibri"/>
          <w:b/>
          <w:sz w:val="22"/>
          <w:szCs w:val="22"/>
        </w:rPr>
      </w:pPr>
      <w:r w:rsidRPr="005C4591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000000" w:rsidRPr="005C4591" w:rsidRDefault="000D2EA3" w:rsidP="005C4591">
      <w:pPr>
        <w:pStyle w:val="summary"/>
        <w:spacing w:before="0" w:beforeAutospacing="0" w:after="0" w:afterAutospacing="0"/>
        <w:ind w:left="0" w:right="0"/>
        <w:rPr>
          <w:rFonts w:ascii="Calibri" w:hAnsi="Calibri" w:cs="Calibri"/>
          <w:b/>
          <w:sz w:val="22"/>
          <w:szCs w:val="22"/>
        </w:rPr>
      </w:pPr>
      <w:r w:rsidRPr="005C4591">
        <w:rPr>
          <w:rFonts w:ascii="Calibri" w:hAnsi="Calibri" w:cs="Calibri"/>
          <w:b/>
          <w:sz w:val="22"/>
          <w:szCs w:val="22"/>
        </w:rPr>
        <w:t xml:space="preserve">Seção de Epidemiologia e Estatística </w:t>
      </w:r>
    </w:p>
    <w:p w:rsidR="005C4591" w:rsidRPr="005C4591" w:rsidRDefault="000D2EA3" w:rsidP="005C4591">
      <w:pPr>
        <w:rPr>
          <w:rFonts w:ascii="Cambria" w:eastAsia="Times New Roman" w:hAnsi="Cambria" w:cs="Calibri"/>
          <w:b/>
          <w:bCs/>
          <w:sz w:val="36"/>
          <w:szCs w:val="36"/>
        </w:rPr>
      </w:pPr>
      <w:r w:rsidRPr="005C4591">
        <w:rPr>
          <w:rFonts w:ascii="Calibri" w:eastAsia="Times New Roman" w:hAnsi="Calibri" w:cs="Calibri"/>
          <w:b/>
          <w:sz w:val="22"/>
          <w:szCs w:val="22"/>
        </w:rPr>
        <w:pict>
          <v:rect id="_x0000_i1026" style="width:0;height:1.5pt" o:hralign="center" o:hrstd="t" o:hr="t" fillcolor="#a0a0a0" stroked="f"/>
        </w:pict>
      </w:r>
      <w:r w:rsidR="005C4591" w:rsidRPr="005C4591">
        <w:rPr>
          <w:rFonts w:ascii="Cambria" w:eastAsia="Times New Roman" w:hAnsi="Cambria" w:cs="Calibri"/>
          <w:b/>
          <w:bCs/>
          <w:sz w:val="36"/>
          <w:szCs w:val="36"/>
        </w:rPr>
        <w:t xml:space="preserve">Informativo Semanal de Vigilância – Notificações 2018 </w:t>
      </w:r>
      <w:bookmarkStart w:id="0" w:name="_GoBack"/>
      <w:bookmarkEnd w:id="0"/>
    </w:p>
    <w:p w:rsidR="005C4591" w:rsidRPr="005C4591" w:rsidRDefault="005C4591" w:rsidP="005C459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Semana </w:t>
      </w:r>
      <w:proofErr w:type="gramStart"/>
      <w:r>
        <w:rPr>
          <w:rFonts w:ascii="Calibri" w:hAnsi="Calibri"/>
          <w:sz w:val="22"/>
          <w:szCs w:val="22"/>
        </w:rPr>
        <w:t>Epidemiológica 43</w:t>
      </w:r>
      <w:proofErr w:type="gramEnd"/>
      <w:r w:rsidRPr="005C4591">
        <w:rPr>
          <w:rFonts w:ascii="Calibri" w:hAnsi="Calibri"/>
          <w:sz w:val="22"/>
          <w:szCs w:val="22"/>
        </w:rPr>
        <w:t xml:space="preserve">. </w:t>
      </w:r>
    </w:p>
    <w:p w:rsidR="00000000" w:rsidRPr="005C4591" w:rsidRDefault="005C4591" w:rsidP="005C4591">
      <w:pPr>
        <w:pStyle w:val="Ttulo2"/>
        <w:spacing w:before="0" w:beforeAutospacing="0" w:after="0" w:afterAutospacing="0"/>
        <w:rPr>
          <w:rFonts w:ascii="Calibri" w:hAnsi="Calibri"/>
          <w:b w:val="0"/>
          <w:bCs w:val="0"/>
          <w:sz w:val="22"/>
          <w:szCs w:val="22"/>
        </w:rPr>
      </w:pPr>
      <w:r w:rsidRPr="005C4591">
        <w:rPr>
          <w:rFonts w:ascii="Calibri" w:hAnsi="Calibri"/>
          <w:b w:val="0"/>
          <w:bCs w:val="0"/>
          <w:sz w:val="22"/>
          <w:szCs w:val="22"/>
        </w:rPr>
        <w:t>Todas as</w:t>
      </w:r>
      <w:r w:rsidR="000D2EA3" w:rsidRPr="005C4591">
        <w:rPr>
          <w:rFonts w:ascii="Calibri" w:hAnsi="Calibri"/>
          <w:b w:val="0"/>
          <w:bCs w:val="0"/>
          <w:sz w:val="22"/>
          <w:szCs w:val="22"/>
        </w:rPr>
        <w:t xml:space="preserve"> supervisões regionais informaram.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692"/>
        <w:gridCol w:w="815"/>
        <w:gridCol w:w="731"/>
        <w:gridCol w:w="960"/>
        <w:gridCol w:w="2681"/>
        <w:gridCol w:w="1302"/>
        <w:gridCol w:w="1987"/>
        <w:gridCol w:w="1079"/>
        <w:gridCol w:w="1276"/>
        <w:gridCol w:w="2499"/>
      </w:tblGrid>
      <w:tr w:rsidR="005C4591" w:rsidTr="005C4591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D2EA3" w:rsidP="005C45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D2EA3" w:rsidP="005C45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Município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D2EA3" w:rsidP="005C45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Código IBGE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D2EA3" w:rsidP="005C45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N° do FORM IN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D2EA3" w:rsidP="005C45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Principal espécie afetada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D2EA3" w:rsidP="005C45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Diagnóstico presuntivo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D2EA3" w:rsidP="005C45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Data da investigação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D2EA3" w:rsidP="005C45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Diagnóstico conclusivo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D2EA3" w:rsidP="005C45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Foi criado cadastro no SIVCONT?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D2EA3" w:rsidP="005C45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Solicitada Retificação?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0D2EA3" w:rsidP="005C459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Nome do Veterinário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Trindade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4321956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ALINE LIMA DE SOUZA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Muliterno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4312625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(Planta tóxica)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4322400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Epididimite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Epididimite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AIROLDI LACROIX BONETTI JUNIOR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Carlos Barbosa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4304804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Mycoplasma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Gallisepti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>cum</w:t>
            </w:r>
            <w:proofErr w:type="spellEnd"/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Mycoplasma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Gallisepti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>cum</w:t>
            </w:r>
            <w:proofErr w:type="spellEnd"/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CARLOS ALBERTO FREITAS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Itaqui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4310603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ALESSANDRA ARANDA GAVIÃO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Estrela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4307807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VALÉRIA CRISTINA DA ROCHA CAMPOS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Boa Vista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4312955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LOURIVAL BORTOLOTTO DE CAMARGO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Veranópolis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4322806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MELISSA BRUM RIES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Alegre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do Prata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591">
              <w:rPr>
                <w:rFonts w:ascii="Calibri" w:eastAsia="Times New Roman" w:hAnsi="Calibri" w:cs="Calibri"/>
                <w:sz w:val="20"/>
                <w:szCs w:val="20"/>
              </w:rPr>
              <w:t>Galinhas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MELISSA BRUM RIES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Camargo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Santo Antônio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do Palma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4317558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Capitão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4304697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VANESSA CALDERARO DALCIN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Caseiros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4304952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Ascite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Ascite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MÁRCIO CHILANTI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Ciríaco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4305504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Respiratória ou Nervosa de Aves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Cerro Grande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4305173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GIOVANA TAGLIARI EVANGELISTA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Canoas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</w:t>
            </w:r>
            <w:r w:rsidR="005C4591" w:rsidRPr="005C4591">
              <w:rPr>
                <w:rFonts w:ascii="Calibri" w:eastAsia="Times New Roman" w:hAnsi="Calibri" w:cs="Calibri"/>
                <w:sz w:val="20"/>
                <w:szCs w:val="20"/>
              </w:rPr>
              <w:t>Equina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AIE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SIMONE CATTELAN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Canoas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SIMONE CATTELAN </w:t>
            </w:r>
          </w:p>
        </w:tc>
      </w:tr>
      <w:tr w:rsidR="00000000" w:rsidTr="005C4591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4314902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0D2EA3">
              <w:rPr>
                <w:rFonts w:ascii="Calibri" w:eastAsia="Times New Roman" w:hAnsi="Calibri" w:cs="Calibri"/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Influenza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 w:rsidP="005C45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Influenza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D2EA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SIMONE CATTELAN </w:t>
            </w:r>
          </w:p>
        </w:tc>
      </w:tr>
    </w:tbl>
    <w:p w:rsidR="00CA6D3E" w:rsidRDefault="000D2EA3" w:rsidP="00CA6D3E">
      <w:pPr>
        <w:pStyle w:val="NormalWeb"/>
        <w:rPr>
          <w:rFonts w:ascii="Calibri" w:hAnsi="Calibri" w:cs="Calibri"/>
          <w:b/>
          <w:sz w:val="22"/>
          <w:szCs w:val="22"/>
        </w:rPr>
      </w:pPr>
      <w:r w:rsidRPr="00CA6D3E">
        <w:rPr>
          <w:rFonts w:ascii="Calibri" w:hAnsi="Calibri" w:cs="Calibri"/>
          <w:b/>
          <w:sz w:val="22"/>
          <w:szCs w:val="22"/>
        </w:rPr>
        <w:t> </w:t>
      </w:r>
    </w:p>
    <w:p w:rsidR="00CA6D3E" w:rsidRDefault="00CA6D3E" w:rsidP="00CA6D3E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CA6D3E" w:rsidRDefault="00CA6D3E" w:rsidP="00CA6D3E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CA6D3E" w:rsidRDefault="00CA6D3E" w:rsidP="00CA6D3E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CA6D3E" w:rsidRDefault="00CA6D3E" w:rsidP="00CA6D3E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CA6D3E" w:rsidRDefault="00CA6D3E" w:rsidP="00CA6D3E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CA6D3E" w:rsidRDefault="00CA6D3E" w:rsidP="00CA6D3E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CA6D3E" w:rsidRDefault="00CA6D3E" w:rsidP="00CA6D3E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CA6D3E" w:rsidRDefault="00CA6D3E" w:rsidP="00CA6D3E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CA6D3E" w:rsidRDefault="00CA6D3E" w:rsidP="00CA6D3E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CA6D3E" w:rsidRDefault="00CA6D3E" w:rsidP="00CA6D3E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CA6D3E" w:rsidRDefault="00CA6D3E" w:rsidP="00CA6D3E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CA6D3E" w:rsidRDefault="00CA6D3E" w:rsidP="00CA6D3E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CA6D3E" w:rsidRDefault="00CA6D3E" w:rsidP="00CA6D3E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CA6D3E" w:rsidRDefault="00CA6D3E" w:rsidP="00CA6D3E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CA6D3E" w:rsidRDefault="00CA6D3E" w:rsidP="00CA6D3E">
      <w:pPr>
        <w:pStyle w:val="NormalWeb"/>
        <w:rPr>
          <w:rFonts w:ascii="Calibri" w:hAnsi="Calibri" w:cs="Calibri"/>
          <w:b/>
          <w:sz w:val="22"/>
          <w:szCs w:val="22"/>
        </w:rPr>
      </w:pPr>
      <w:r w:rsidRPr="00CA6D3E">
        <w:rPr>
          <w:rFonts w:ascii="Calibri" w:hAnsi="Calibri" w:cs="Calibri"/>
          <w:b/>
          <w:sz w:val="22"/>
          <w:szCs w:val="22"/>
        </w:rPr>
        <w:t>Oc</w:t>
      </w:r>
      <w:r>
        <w:rPr>
          <w:rFonts w:ascii="Calibri" w:hAnsi="Calibri" w:cs="Calibri"/>
          <w:b/>
          <w:sz w:val="22"/>
          <w:szCs w:val="22"/>
        </w:rPr>
        <w:t>orrências Atendidas pelo SVO-RS</w:t>
      </w:r>
    </w:p>
    <w:p w:rsidR="00CA6D3E" w:rsidRDefault="00CA6D3E" w:rsidP="00CA6D3E">
      <w:pPr>
        <w:pStyle w:val="NormalWeb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736899FA" wp14:editId="0EE810F9">
            <wp:extent cx="7867650" cy="5057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43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4" r="1039" b="1283"/>
                    <a:stretch/>
                  </pic:blipFill>
                  <pic:spPr bwMode="auto">
                    <a:xfrm>
                      <a:off x="0" y="0"/>
                      <a:ext cx="7869825" cy="5059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000" w:rsidRDefault="000D2EA3" w:rsidP="00CA6D3E">
      <w:pPr>
        <w:pStyle w:val="NormalWeb"/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0D2EA3" w:rsidP="00CA6D3E">
      <w:pPr>
        <w:pStyle w:val="summar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Seção de Epidemiologia e Estatística-SEE</w:t>
      </w:r>
      <w:r w:rsidR="00CA6D3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contatos: epidemiologia@agricultura.rs.gov.br; fone: (51) 3288-6398 ou (51) 3288-6385. </w:t>
      </w:r>
    </w:p>
    <w:p w:rsidR="00000000" w:rsidRDefault="000D2EA3" w:rsidP="00CA6D3E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5C45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aDE54tgyDKyGnOmL+nvprQHkGY=" w:salt="4trswqI7KSipsY9KYRNq1Q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C4591"/>
    <w:rsid w:val="000D2EA3"/>
    <w:rsid w:val="005C4591"/>
    <w:rsid w:val="00C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6D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D3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6D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D3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2603</Characters>
  <Application>Microsoft Office Word</Application>
  <DocSecurity>8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Daniela Lopes de Azevedo</dc:creator>
  <cp:lastModifiedBy>Daniela Lopes de Azevedo</cp:lastModifiedBy>
  <cp:revision>3</cp:revision>
  <dcterms:created xsi:type="dcterms:W3CDTF">2018-11-01T14:32:00Z</dcterms:created>
  <dcterms:modified xsi:type="dcterms:W3CDTF">2018-11-01T14:34:00Z</dcterms:modified>
</cp:coreProperties>
</file>