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4B3D3D">
      <w:pPr>
        <w:pStyle w:val="Ttulo1"/>
        <w:rPr>
          <w:rFonts w:eastAsia="Times New Roman" w:cs="Calibri"/>
        </w:rPr>
      </w:pPr>
      <w:r>
        <w:rPr>
          <w:rFonts w:eastAsia="Times New Roman" w:cs="Calibri"/>
        </w:rPr>
        <w:t xml:space="preserve">Secretaria da Agricultura, Pecuária e </w:t>
      </w:r>
      <w:proofErr w:type="gramStart"/>
      <w:r>
        <w:rPr>
          <w:rFonts w:eastAsia="Times New Roman" w:cs="Calibri"/>
        </w:rPr>
        <w:t>Irrigação</w:t>
      </w:r>
      <w:proofErr w:type="gramEnd"/>
    </w:p>
    <w:p w:rsidR="00000000" w:rsidRDefault="004B3D3D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4B3D3D" w:rsidRDefault="004B3D3D" w:rsidP="004B3D3D">
      <w:pPr>
        <w:pStyle w:val="summary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Departamento de Defesa Agropecuária </w:t>
      </w:r>
      <w:bookmarkStart w:id="0" w:name="_GoBack"/>
      <w:bookmarkEnd w:id="0"/>
    </w:p>
    <w:p w:rsidR="004B3D3D" w:rsidRDefault="004B3D3D" w:rsidP="004B3D3D">
      <w:pPr>
        <w:pStyle w:val="summary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Divisão de Controle e Informações Sanitárias </w:t>
      </w:r>
    </w:p>
    <w:p w:rsidR="00000000" w:rsidRDefault="004B3D3D" w:rsidP="004B3D3D">
      <w:pPr>
        <w:pStyle w:val="summary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Seção de Epidemiologia e Estatística </w:t>
      </w:r>
    </w:p>
    <w:p w:rsidR="00000000" w:rsidRDefault="004B3D3D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000000" w:rsidRDefault="004B3D3D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4B3D3D">
      <w:pPr>
        <w:pStyle w:val="Ttulo2"/>
        <w:rPr>
          <w:rFonts w:eastAsia="Times New Roman" w:cs="Calibri"/>
        </w:rPr>
      </w:pPr>
      <w:r>
        <w:rPr>
          <w:rFonts w:eastAsia="Times New Roman" w:cs="Calibri"/>
        </w:rPr>
        <w:t xml:space="preserve">Informativo Semanal de Vigilância – Notificações </w:t>
      </w:r>
      <w:proofErr w:type="gramStart"/>
      <w:r>
        <w:rPr>
          <w:rFonts w:eastAsia="Times New Roman" w:cs="Calibri"/>
        </w:rPr>
        <w:t>2018 Semana</w:t>
      </w:r>
      <w:proofErr w:type="gramEnd"/>
      <w:r>
        <w:rPr>
          <w:rFonts w:eastAsia="Times New Roman" w:cs="Calibri"/>
        </w:rPr>
        <w:t xml:space="preserve"> Epidemiológica 49.</w:t>
      </w:r>
    </w:p>
    <w:tbl>
      <w:tblPr>
        <w:tblW w:w="0" w:type="auto"/>
        <w:tblCellSpacing w:w="0" w:type="dxa"/>
        <w:tblBorders>
          <w:top w:val="single" w:sz="6" w:space="0" w:color="17365D"/>
          <w:left w:val="single" w:sz="6" w:space="0" w:color="17365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798"/>
        <w:gridCol w:w="815"/>
        <w:gridCol w:w="731"/>
        <w:gridCol w:w="960"/>
        <w:gridCol w:w="1827"/>
        <w:gridCol w:w="1302"/>
        <w:gridCol w:w="2680"/>
        <w:gridCol w:w="1079"/>
        <w:gridCol w:w="1276"/>
        <w:gridCol w:w="2554"/>
      </w:tblGrid>
      <w:tr w:rsidR="00D94104" w:rsidTr="00812E21">
        <w:trPr>
          <w:tblCellSpacing w:w="0" w:type="dxa"/>
        </w:trPr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4B3D3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Line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4B3D3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Município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4B3D3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Código IBGE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4B3D3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N° do FORM IN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4B3D3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Principal espécie afetada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4B3D3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Diagnóstico presuntivo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4B3D3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Data da investigação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4B3D3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Diagnóstico conclusivo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4B3D3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14. Foi criado cadastro no SIVCONT?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4B3D3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Solicitada Retificação?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4B3D3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17. Nome do Veterinário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Progresso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4315156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29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09/11/2018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MARIANE DAL BERTO GOMES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Anta Gorda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4300703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MAURICIO DOS SANTOS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Relvado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4315453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MAURICIO DOS SANTOS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Palmitinho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4313805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Lesão de Comedouro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22/11/2018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Lesão de Comedouro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MARINES FERLIN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Palmitinho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4313805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Lesão de Comedouro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22/11/2018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Lesão de Comedouro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MARINES FERLIN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4305108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91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21/11/2018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ag.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confirmatório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LUIZA VIRGINIA DE ZORZI CAON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Luiz Gonzaga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4318903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Suínos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D94104">
              <w:rPr>
                <w:rFonts w:ascii="Calibri" w:eastAsia="Times New Roman" w:hAnsi="Calibri" w:cs="Calibri"/>
                <w:sz w:val="20"/>
                <w:szCs w:val="20"/>
              </w:rPr>
              <w:t>Síndrome Vesicular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20/11/2018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D94104">
              <w:rPr>
                <w:rFonts w:ascii="Calibri" w:eastAsia="Times New Roman" w:hAnsi="Calibri" w:cs="Calibri"/>
                <w:sz w:val="20"/>
                <w:szCs w:val="20"/>
              </w:rPr>
              <w:t>Pendente - Aguardando Lab.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CAROLINE FONTOURA DA COSTA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Santa Maria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4316907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Intoxicação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23/11/2018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Intoxicação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GISANE LANES DE ALMEIDA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Aratiba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4300901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50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Vesicular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26/11/2018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Negativo para FA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ANDRÉIA DE OLIVEIRA BECKER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Ibiaçá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4309803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27/09/2018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EDISON PELLIZZARO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Aratiba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4300901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49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Vesicular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23/11/2018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Estomatite Vesicular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ANDRÉIA DE OLIVEIRA BECKER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Feliz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4308102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23/11/2018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VINICIUS NASCIMENTO MERLO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13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Harmonia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4309555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Vesicular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23/11/2018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FERNANDO HENRIQUE SAUTER GROFF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Tenente Portela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4321402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Lesões traumáticas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22/11/2018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Lesões traumáticas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EMELI BERNARDI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Bom Princípio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4302552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27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Vesicular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23/11/2018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RÉGIS DAMIÃO SCARAMUSSA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Travesseiro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4321626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26/11/2018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VANESSA CALDERARO DALCIN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Pedro do Butiá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4319372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Vesicular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22/11/2018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12E2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12E21">
              <w:rPr>
                <w:rFonts w:ascii="Calibri" w:eastAsia="Times New Roman" w:hAnsi="Calibri" w:cs="Calibri"/>
                <w:sz w:val="20"/>
                <w:szCs w:val="20"/>
              </w:rPr>
              <w:t>Pendente - Aguardando Lab.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ANDREIA CRISTINA BENDER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Tupandi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4322251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62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Vesicular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26/11/2018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CECÍLIA MOTA NOGUEIRA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Valentim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4319711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28/11/2018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MATIAS TIECHER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Erval Grande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4307203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56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29/11/2018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ANDRÉ LUIZ TRIERWEILER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Sananduva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4316600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27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27/11/2018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MARCELLO SEBE FERREIRA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Lagoa dos Três Cantos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4311270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Vesicular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21/11/2018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Negativo para FA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KETTY CRISTINA MAZZUTTI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Lagoa dos Três Cantos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4311270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Vesicular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29/11/2018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Negativo para FA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KETTY CRISTINA MAZZUTTI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Lagoa dos Três Cantos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4311270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Vesicular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29/11/2018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Negativo para FA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KETTY CRISTINA MAZZUTTI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Taquaruçu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4321329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22/11/2018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JAILO FERNANDO BOESING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4322251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61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Salmonela monofásica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21/11/2018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Salmonela monofásica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RÉGIS DAMIÃO SCARAMUSSA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Rondinha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4316204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Lesões traumáticas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28/11/2018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Lesões traumáticas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LOURIVAL BORTOLOTTO DE CAMARGO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Rondinha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4316204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Lesões traumáticas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28/11/2018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Lesões traumáticas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LOURIVAL BORTOLOTTO DE CAMARGO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Rondinha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4316204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Lesões traumáticas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28/11/2018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Lesões traumáticas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LOURIVAL BORTOLOTTO DE CAMARGO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Mato Leitão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4312153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Lesões traumáticas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29/11/2018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Lesões traumáticas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ANTÔNIO BORGES WERNER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Borja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4318002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63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29/11/2018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JOÃO INÁCIO WANCURA VALDUGA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Camargo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4303558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58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Asfixia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15/11/2018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Asfixia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MAURÍCIO FLORES DA SILVA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Jaguari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4311106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307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Meningoencefalite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28/11/2018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Meningoencefalite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JOSÉ VITOR MARCON PIAZER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Jaguari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4311106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308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Doença metabólica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29/11/2018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Doença metabólica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JOSÉ VITOR MARCON PIAZER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Benjamin Constant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4302055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Pododermatite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27/11/2018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Pododermatite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ANDRÉ LUIZ TRIERWEILER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Pouso Novo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4315131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Úlcera Gástrica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30/10/2018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Úlcera Gástrica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MARIANE DAL BERTO GOMES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Vista Gaúcha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4323705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Vesicular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21/11/2018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JOSÉ HENRIQUE DOS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SANTOS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VAZ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38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Barra do Rio Azul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4301925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Vesicular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04/12/2018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ANDRÉIA DE OLIVEIRA BECKER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Barra do Rio Azul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4301925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Vesicular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04/12/2018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ANDRÉIA DE OLIVEIRA BECKER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Aratiba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4300901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51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Vesicular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05/12/2018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ANDRÉIA DE OLIVEIRA BECKER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Cacique Doble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4303202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28/11/2018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LIANE MATHIAS BRUM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Bom Princípio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4302352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28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Vesicular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23/11/2018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Negativo FA e EV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FELIPE LOPES CAMPOS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Vila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Lângaro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4323358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40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03/12/2018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EDISON PELLIZZARO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Três Arroios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4321364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Vesicular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05/12/2018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MARINA DE MATTOS FERRASSO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Jaguari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4311106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309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04/12/2018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JOSÉ VITOR MARCON PIAZER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José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4318614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Vesicular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28/11/2018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RÉGIS DAMIÃO SCARAMUSSA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Uruguaiana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4322400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Epididimite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Ovina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28/11/2018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Epididimite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Ovina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CRISTIANE SANTIN BARZONI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Sério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4320453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30/11/2018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MARIANE DAL BERTO GOMES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Sério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4320453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Vesicular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30/11/2018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Doença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Vesícular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Idiopática dos 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MARIANE DAL BERTO GOMES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50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Três Passos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4321907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28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Vesicular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21/11/2018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D94104">
              <w:rPr>
                <w:rFonts w:ascii="Calibri" w:eastAsia="Times New Roman" w:hAnsi="Calibri" w:cs="Calibri"/>
                <w:sz w:val="20"/>
                <w:szCs w:val="20"/>
              </w:rPr>
              <w:t>Pendente - Aguardando Lab.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GUILHERME BASTOS SALDANHA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51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Borja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4318002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62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28/11/2018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RAFAEL DARONCH ZBOROWSKI </w:t>
            </w:r>
          </w:p>
        </w:tc>
      </w:tr>
      <w:tr w:rsidR="00812E21" w:rsidTr="00812E2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52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Roque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Gonzales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4316303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9410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4B3D3D">
              <w:rPr>
                <w:rFonts w:ascii="Calibri" w:eastAsia="Times New Roman" w:hAnsi="Calibri" w:cs="Calibri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Lesões por abrasão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22/11/2018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Lesões por abrasão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B3D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ALESSANDRO BRITO MALINOWSKI </w:t>
            </w:r>
          </w:p>
        </w:tc>
      </w:tr>
    </w:tbl>
    <w:p w:rsidR="00812E21" w:rsidRDefault="004B3D3D">
      <w:pPr>
        <w:pStyle w:val="NormalWeb"/>
      </w:pPr>
      <w:r>
        <w:rPr>
          <w:rFonts w:ascii="Calibri" w:hAnsi="Calibri" w:cs="Calibri"/>
          <w:sz w:val="22"/>
          <w:szCs w:val="22"/>
        </w:rPr>
        <w:t> </w:t>
      </w:r>
    </w:p>
    <w:p w:rsidR="00812E21" w:rsidRPr="00812E21" w:rsidRDefault="00812E21" w:rsidP="00812E21">
      <w:pPr>
        <w:pStyle w:val="Legenda"/>
        <w:keepNext/>
        <w:rPr>
          <w:rFonts w:asciiTheme="minorHAnsi" w:hAnsiTheme="minorHAnsi" w:cstheme="minorHAnsi"/>
          <w:color w:val="auto"/>
          <w:sz w:val="24"/>
          <w:szCs w:val="24"/>
        </w:rPr>
      </w:pPr>
      <w:r w:rsidRPr="00812E21">
        <w:rPr>
          <w:rFonts w:asciiTheme="minorHAnsi" w:hAnsiTheme="minorHAnsi" w:cstheme="minorHAnsi"/>
          <w:color w:val="auto"/>
          <w:sz w:val="24"/>
          <w:szCs w:val="24"/>
        </w:rPr>
        <w:lastRenderedPageBreak/>
        <w:t>Ocorrências Atendidas pelo SVO-RS.</w:t>
      </w:r>
    </w:p>
    <w:p w:rsidR="00812E21" w:rsidRDefault="00812E21" w:rsidP="00812E21">
      <w:pPr>
        <w:pStyle w:val="NormalWeb"/>
        <w:keepNext/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51A2CFE2" wp14:editId="6E0DE65E">
            <wp:extent cx="9036000" cy="478619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semana 4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000" cy="4786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812E21" w:rsidRDefault="00812E21" w:rsidP="00812E21">
      <w:pPr>
        <w:pStyle w:val="Legenda"/>
        <w:rPr>
          <w:rFonts w:asciiTheme="minorHAnsi" w:hAnsiTheme="minorHAnsi" w:cstheme="minorHAnsi"/>
          <w:color w:val="auto"/>
          <w:sz w:val="22"/>
          <w:szCs w:val="22"/>
        </w:rPr>
      </w:pPr>
      <w:r w:rsidRPr="00812E21">
        <w:rPr>
          <w:rFonts w:asciiTheme="minorHAnsi" w:hAnsiTheme="minorHAnsi" w:cstheme="minorHAnsi"/>
          <w:color w:val="auto"/>
        </w:rPr>
        <w:t xml:space="preserve">Seção de Epidemiologia e Estatística. </w:t>
      </w:r>
    </w:p>
    <w:p w:rsidR="00000000" w:rsidRDefault="004B3D3D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7" style="width:0;height:1.5pt" o:hralign="center" o:hrstd="t" o:hr="t" fillcolor="#a0a0a0" stroked="f"/>
        </w:pict>
      </w:r>
    </w:p>
    <w:p w:rsidR="00000000" w:rsidRDefault="004B3D3D">
      <w:pPr>
        <w:pStyle w:val="summar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Seção de Epidemiologia e Estatística-SEE. Seção de Epidemiologia e Estatística-SEE contatos: epidemiologia@agricultura.rs.gov.br; fone: (51) 3288-6398 ou (51) 3288-6385. </w:t>
      </w:r>
    </w:p>
    <w:p w:rsidR="00000000" w:rsidRDefault="004B3D3D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8" style="width:0;height:1.5pt" o:hralign="center" o:hrstd="t" o:hr="t" fillcolor="#a0a0a0" stroked="f"/>
        </w:pict>
      </w:r>
    </w:p>
    <w:sectPr w:rsidR="00000000" w:rsidSect="00812E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readOnly" w:enforcement="1" w:cryptProviderType="rsaFull" w:cryptAlgorithmClass="hash" w:cryptAlgorithmType="typeAny" w:cryptAlgorithmSid="4" w:cryptSpinCount="100000" w:hash="KVlUquIR3wGds9IioEM2DqGICsI=" w:salt="kF2em9mgvFYOzWK3MQ5rKg==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94104"/>
    <w:rsid w:val="004B3D3D"/>
    <w:rsid w:val="00812E21"/>
    <w:rsid w:val="00D9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2E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2E21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812E21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2E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2E21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812E21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952</Words>
  <Characters>6389</Characters>
  <Application>Microsoft Office Word</Application>
  <DocSecurity>8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Dashboard Output</vt:lpstr>
    </vt:vector>
  </TitlesOfParts>
  <Company/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Dashboard Output</dc:title>
  <dc:creator>Marcelo Cadore</dc:creator>
  <cp:lastModifiedBy>Marcelo Cadore</cp:lastModifiedBy>
  <cp:revision>2</cp:revision>
  <dcterms:created xsi:type="dcterms:W3CDTF">2018-12-13T16:40:00Z</dcterms:created>
  <dcterms:modified xsi:type="dcterms:W3CDTF">2018-12-13T16:40:00Z</dcterms:modified>
</cp:coreProperties>
</file>