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714D08" w:rsidRDefault="001B727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1B727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 w:rsidR="001B727F">
        <w:rPr>
          <w:rFonts w:asciiTheme="minorHAnsi" w:hAnsiTheme="minorHAnsi" w:cstheme="minorHAnsi"/>
        </w:rPr>
        <w:t>Epidemiológica 24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1B727F" w:rsidRPr="001B727F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04"/>
        <w:gridCol w:w="1427"/>
        <w:gridCol w:w="886"/>
        <w:gridCol w:w="731"/>
        <w:gridCol w:w="960"/>
        <w:gridCol w:w="1780"/>
        <w:gridCol w:w="1302"/>
        <w:gridCol w:w="1963"/>
        <w:gridCol w:w="1079"/>
        <w:gridCol w:w="1276"/>
        <w:gridCol w:w="2214"/>
      </w:tblGrid>
      <w:tr w:rsidR="001B727F" w:rsidRPr="001B727F" w:rsidTr="00D33F3E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>Line</w:t>
            </w:r>
            <w:proofErr w:type="spellEnd"/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72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do Veterinário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1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Brochier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RAFAEL SILVA ALVES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Ibiaçá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EDISON PELLIZZARO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Ivoti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4310801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RENATA MARQUES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4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Santa Clara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4316758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FELIPE LOPES CAMPOS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synoviae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synoviae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FELIPE LOPES CAMPOS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synoviae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synoviae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FELIPE LOPES CAMPOS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7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Micoplasmose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Micoplasmose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JOLINE DALLA VECCHIA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8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FERNANDO JAIR KARVACKI REMPEL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B727F"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31/05/2019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FELIPE LOPES CAMPOS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Cruzaltense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30/05/2019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LUCIANA DE ARAUJO BORBA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MARIANE DAL BERTO GOMES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Doença do Edema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31/05/2019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Doença do Edema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MATIAS TIECHER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VINICIUS NASCIMENTO MERLO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MARIANA FRANZOI MARCON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JOLINE DALLA VECCHIA </w:t>
            </w:r>
          </w:p>
        </w:tc>
      </w:tr>
      <w:tr w:rsidR="001B727F" w:rsidRPr="001B727F" w:rsidTr="00D33F3E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1B727F"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B727F">
              <w:rPr>
                <w:rFonts w:ascii="Calibri" w:hAnsi="Calibri" w:cs="Calibri"/>
                <w:sz w:val="22"/>
                <w:szCs w:val="22"/>
              </w:rPr>
              <w:t>Refugagem</w:t>
            </w:r>
            <w:proofErr w:type="spellEnd"/>
            <w:r w:rsidRPr="001B72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27F" w:rsidRPr="001B727F" w:rsidRDefault="001B727F" w:rsidP="001B727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B727F">
              <w:rPr>
                <w:rFonts w:ascii="Calibri" w:hAnsi="Calibri" w:cs="Calibri"/>
                <w:sz w:val="22"/>
                <w:szCs w:val="22"/>
              </w:rPr>
              <w:t xml:space="preserve">FELIPE KLEIN </w:t>
            </w:r>
          </w:p>
        </w:tc>
      </w:tr>
    </w:tbl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1B727F" w:rsidP="00714D08">
      <w:pPr>
        <w:pStyle w:val="NormalWeb"/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60000" cy="44810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0" cy="44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1B727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1B727F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MywIHgVviefBmxVlXHEwH22UDw=" w:salt="Fv0imzZTp84eY2XOjq5gH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714D08"/>
    <w:rsid w:val="00B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2019-06-19T14:32:00Z</dcterms:created>
  <dcterms:modified xsi:type="dcterms:W3CDTF">2019-06-19T14:32:00Z</dcterms:modified>
</cp:coreProperties>
</file>