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E02" w:rsidRDefault="00F37E02" w:rsidP="00A14BC6">
      <w:pPr>
        <w:pStyle w:val="TitleCover"/>
        <w:ind w:left="0" w:right="-257"/>
        <w:rPr>
          <w:spacing w:val="-180"/>
        </w:rPr>
      </w:pPr>
      <w:r>
        <w:rPr>
          <w:spacing w:val="-180"/>
        </w:rPr>
        <w:t xml:space="preserve">Procedimento Operacional </w:t>
      </w:r>
      <w:r w:rsidR="00DF413B">
        <w:rPr>
          <w:spacing w:val="-180"/>
        </w:rPr>
        <w:t>P</w:t>
      </w:r>
      <w:r>
        <w:rPr>
          <w:spacing w:val="-180"/>
        </w:rPr>
        <w:t>adrão</w:t>
      </w:r>
    </w:p>
    <w:p w:rsidR="00F37E02" w:rsidRDefault="00DF413B" w:rsidP="00DF413B">
      <w:pPr>
        <w:pStyle w:val="TitleCover"/>
        <w:ind w:left="0" w:right="-257"/>
        <w:rPr>
          <w:i/>
          <w:spacing w:val="-5"/>
        </w:rPr>
      </w:pPr>
      <w:r>
        <w:rPr>
          <w:spacing w:val="-180"/>
        </w:rPr>
        <w:t>Decreto 54.926/2019</w:t>
      </w:r>
    </w:p>
    <w:p w:rsidR="00F37E02" w:rsidRDefault="00F37E02" w:rsidP="00A14BC6">
      <w:pPr>
        <w:pStyle w:val="Subttulo"/>
        <w:ind w:right="-257"/>
      </w:pPr>
      <w:r>
        <w:t>JUNTA ADMINISTRATIVA PROCESSUAL</w:t>
      </w:r>
    </w:p>
    <w:p w:rsidR="00F37E02" w:rsidRDefault="00F37E02" w:rsidP="00A14BC6">
      <w:pPr>
        <w:pStyle w:val="ReturnAddress"/>
        <w:ind w:right="-257"/>
        <w:jc w:val="left"/>
      </w:pPr>
    </w:p>
    <w:p w:rsidR="00F37E02" w:rsidRDefault="00F37E02" w:rsidP="00A14BC6">
      <w:pPr>
        <w:pStyle w:val="ReturnAddress"/>
        <w:ind w:right="-257"/>
      </w:pPr>
    </w:p>
    <w:p w:rsidR="00F37E02" w:rsidRDefault="00F37E02" w:rsidP="00A14BC6">
      <w:pPr>
        <w:pStyle w:val="ReturnAddress"/>
        <w:ind w:right="-257"/>
      </w:pPr>
    </w:p>
    <w:p w:rsidR="00F37E02" w:rsidRDefault="00F37E02" w:rsidP="00A14BC6">
      <w:pPr>
        <w:pStyle w:val="ReturnAddress"/>
        <w:ind w:right="-257"/>
      </w:pPr>
    </w:p>
    <w:p w:rsidR="00F37E02" w:rsidRDefault="00F37E02" w:rsidP="00A14BC6">
      <w:pPr>
        <w:pStyle w:val="ReturnAddress"/>
        <w:ind w:right="-257"/>
      </w:pPr>
    </w:p>
    <w:p w:rsidR="00F37E02" w:rsidRDefault="00F37E02" w:rsidP="00A14BC6">
      <w:pPr>
        <w:pStyle w:val="ReturnAddress"/>
        <w:ind w:right="-257"/>
      </w:pPr>
    </w:p>
    <w:p w:rsidR="00F37E02" w:rsidRDefault="00F37E02" w:rsidP="00A14BC6">
      <w:pPr>
        <w:pStyle w:val="ReturnAddress"/>
        <w:ind w:right="-257"/>
      </w:pPr>
    </w:p>
    <w:p w:rsidR="00F37E02" w:rsidRDefault="00F37E02" w:rsidP="00A14BC6">
      <w:pPr>
        <w:pStyle w:val="ReturnAddress"/>
        <w:ind w:right="-257"/>
      </w:pPr>
    </w:p>
    <w:p w:rsidR="00F37E02" w:rsidRDefault="00F37E02" w:rsidP="00A14BC6">
      <w:pPr>
        <w:pStyle w:val="ReturnAddress"/>
        <w:ind w:right="-257"/>
      </w:pPr>
    </w:p>
    <w:p w:rsidR="00F37E02" w:rsidRDefault="00F37E02" w:rsidP="00A14BC6">
      <w:pPr>
        <w:pStyle w:val="ReturnAddress"/>
        <w:ind w:right="-257"/>
      </w:pPr>
    </w:p>
    <w:p w:rsidR="00F37E02" w:rsidRDefault="00F37E02" w:rsidP="00A14BC6">
      <w:pPr>
        <w:pStyle w:val="ReturnAddress"/>
        <w:ind w:right="-257"/>
      </w:pPr>
    </w:p>
    <w:p w:rsidR="00F37E02" w:rsidRDefault="00F37E02" w:rsidP="00A14BC6">
      <w:pPr>
        <w:pStyle w:val="ReturnAddress"/>
        <w:ind w:right="-257"/>
      </w:pPr>
    </w:p>
    <w:p w:rsidR="00F37E02" w:rsidRDefault="00F37E02" w:rsidP="00A14BC6">
      <w:pPr>
        <w:pStyle w:val="ReturnAddress"/>
        <w:ind w:right="-257"/>
      </w:pPr>
    </w:p>
    <w:p w:rsidR="00F37E02" w:rsidRDefault="00F37E02" w:rsidP="00A14BC6">
      <w:pPr>
        <w:pStyle w:val="ReturnAddress"/>
        <w:ind w:right="-257"/>
      </w:pPr>
    </w:p>
    <w:p w:rsidR="00F37E02" w:rsidRDefault="00F37E02" w:rsidP="00A14BC6">
      <w:pPr>
        <w:pStyle w:val="ReturnAddress"/>
        <w:ind w:right="-257"/>
      </w:pPr>
    </w:p>
    <w:p w:rsidR="00F37E02" w:rsidRDefault="00F37E02" w:rsidP="00A14BC6">
      <w:pPr>
        <w:pStyle w:val="ReturnAddress"/>
        <w:ind w:right="-257"/>
      </w:pPr>
      <w:r w:rsidRPr="00C24B29">
        <w:t>Departam</w:t>
      </w:r>
      <w:r w:rsidR="009C3D50" w:rsidRPr="00C24B29">
        <w:t xml:space="preserve">ento de Defesa Agropecuária </w:t>
      </w:r>
      <w:r w:rsidR="00C24B29">
        <w:t>– DD</w:t>
      </w:r>
      <w:r>
        <w:t>A</w:t>
      </w:r>
    </w:p>
    <w:p w:rsidR="00F37E02" w:rsidRDefault="00F37E02" w:rsidP="00A14BC6">
      <w:pPr>
        <w:pStyle w:val="ReturnAddress"/>
        <w:ind w:right="-257"/>
      </w:pPr>
      <w:r>
        <w:t>Secretaria da Agricultura</w:t>
      </w:r>
      <w:r w:rsidR="005C002D">
        <w:t xml:space="preserve">, Pecuária e </w:t>
      </w:r>
      <w:r w:rsidR="00DF413B">
        <w:t>Desenvolvimento Rural</w:t>
      </w:r>
      <w:r w:rsidR="005C002D">
        <w:t xml:space="preserve"> - </w:t>
      </w:r>
      <w:proofErr w:type="gramStart"/>
      <w:r w:rsidR="005C002D">
        <w:t>SEAP</w:t>
      </w:r>
      <w:r w:rsidR="00DF413B">
        <w:t>DR</w:t>
      </w:r>
      <w:proofErr w:type="gramEnd"/>
    </w:p>
    <w:p w:rsidR="00F37E02" w:rsidRPr="002B078A" w:rsidRDefault="00F37E02" w:rsidP="00A14BC6">
      <w:pPr>
        <w:pStyle w:val="ReturnAddress"/>
        <w:ind w:right="-257"/>
        <w:rPr>
          <w:spacing w:val="0"/>
        </w:rPr>
      </w:pPr>
      <w:r>
        <w:t>Tel.: (51</w:t>
      </w:r>
      <w:r w:rsidR="005C002D">
        <w:t>)</w:t>
      </w:r>
      <w:r w:rsidR="00F744ED">
        <w:t>3288</w:t>
      </w:r>
      <w:r w:rsidR="005C002D">
        <w:t xml:space="preserve"> </w:t>
      </w:r>
      <w:r w:rsidR="00F744ED">
        <w:t>6</w:t>
      </w:r>
      <w:r w:rsidR="00DF413B">
        <w:t>299</w:t>
      </w:r>
    </w:p>
    <w:p w:rsidR="005E2086" w:rsidRPr="00097272" w:rsidRDefault="00C904E3" w:rsidP="00A14BC6">
      <w:pPr>
        <w:spacing w:after="120"/>
        <w:ind w:right="-257"/>
        <w:jc w:val="right"/>
        <w:rPr>
          <w:rFonts w:ascii="Book Antiqua" w:hAnsi="Book Antiqua" w:cs="LilyUPC"/>
          <w:i/>
          <w:sz w:val="14"/>
          <w:szCs w:val="14"/>
        </w:rPr>
      </w:pPr>
      <w:r>
        <w:rPr>
          <w:rFonts w:ascii="Book Antiqua" w:hAnsi="Book Antiqua" w:cs="LilyUPC"/>
          <w:i/>
          <w:sz w:val="14"/>
          <w:szCs w:val="14"/>
        </w:rPr>
        <w:t xml:space="preserve">Versão de </w:t>
      </w:r>
      <w:r w:rsidR="00C2042D">
        <w:rPr>
          <w:rFonts w:ascii="Book Antiqua" w:hAnsi="Book Antiqua" w:cs="LilyUPC"/>
          <w:i/>
          <w:sz w:val="14"/>
          <w:szCs w:val="14"/>
        </w:rPr>
        <w:t>06</w:t>
      </w:r>
      <w:r>
        <w:rPr>
          <w:rFonts w:ascii="Book Antiqua" w:hAnsi="Book Antiqua" w:cs="LilyUPC"/>
          <w:i/>
          <w:sz w:val="14"/>
          <w:szCs w:val="14"/>
        </w:rPr>
        <w:t>.0</w:t>
      </w:r>
      <w:r w:rsidR="00C2042D">
        <w:rPr>
          <w:rFonts w:ascii="Book Antiqua" w:hAnsi="Book Antiqua" w:cs="LilyUPC"/>
          <w:i/>
          <w:sz w:val="14"/>
          <w:szCs w:val="14"/>
        </w:rPr>
        <w:t>4</w:t>
      </w:r>
      <w:r>
        <w:rPr>
          <w:rFonts w:ascii="Book Antiqua" w:hAnsi="Book Antiqua" w:cs="LilyUPC"/>
          <w:i/>
          <w:sz w:val="14"/>
          <w:szCs w:val="14"/>
        </w:rPr>
        <w:t>.2</w:t>
      </w:r>
      <w:r w:rsidR="00C2042D">
        <w:rPr>
          <w:rFonts w:ascii="Book Antiqua" w:hAnsi="Book Antiqua" w:cs="LilyUPC"/>
          <w:i/>
          <w:sz w:val="14"/>
          <w:szCs w:val="14"/>
        </w:rPr>
        <w:t>1</w:t>
      </w:r>
    </w:p>
    <w:p w:rsidR="00F744ED" w:rsidRDefault="00F744ED" w:rsidP="00A14BC6">
      <w:pPr>
        <w:spacing w:after="120"/>
        <w:ind w:right="-257"/>
        <w:jc w:val="center"/>
        <w:rPr>
          <w:b/>
          <w:sz w:val="24"/>
          <w:szCs w:val="24"/>
          <w:u w:val="single"/>
        </w:rPr>
      </w:pPr>
    </w:p>
    <w:p w:rsidR="00F744ED" w:rsidRDefault="00F744ED" w:rsidP="00A14BC6">
      <w:pPr>
        <w:spacing w:after="120"/>
        <w:ind w:right="-257"/>
        <w:jc w:val="center"/>
        <w:rPr>
          <w:b/>
          <w:sz w:val="24"/>
          <w:szCs w:val="24"/>
          <w:u w:val="single"/>
        </w:rPr>
      </w:pPr>
    </w:p>
    <w:p w:rsidR="00F744ED" w:rsidRPr="005C002D" w:rsidRDefault="005C002D" w:rsidP="00A14BC6">
      <w:pPr>
        <w:pStyle w:val="ChapterTitle"/>
        <w:ind w:right="-257"/>
        <w:jc w:val="both"/>
        <w:rPr>
          <w:b/>
        </w:rPr>
      </w:pPr>
      <w:r w:rsidRPr="005C002D">
        <w:rPr>
          <w:b/>
        </w:rPr>
        <w:lastRenderedPageBreak/>
        <w:t xml:space="preserve">Procedimento Operacional Padrão para a </w:t>
      </w:r>
      <w:r w:rsidR="00DF413B">
        <w:rPr>
          <w:b/>
        </w:rPr>
        <w:t>emissão do requerimento de concessão do benefício de desconto:</w:t>
      </w:r>
    </w:p>
    <w:p w:rsidR="00F744ED" w:rsidRDefault="00F744ED" w:rsidP="00A14BC6">
      <w:pPr>
        <w:spacing w:after="120"/>
        <w:ind w:right="-257"/>
        <w:jc w:val="center"/>
        <w:rPr>
          <w:b/>
          <w:sz w:val="24"/>
          <w:szCs w:val="24"/>
          <w:u w:val="single"/>
        </w:rPr>
      </w:pPr>
    </w:p>
    <w:p w:rsidR="00F744ED" w:rsidRDefault="00DF413B" w:rsidP="00DF413B">
      <w:pPr>
        <w:pStyle w:val="PargrafodaLista"/>
        <w:numPr>
          <w:ilvl w:val="0"/>
          <w:numId w:val="48"/>
        </w:numPr>
        <w:spacing w:after="120" w:line="360" w:lineRule="auto"/>
        <w:ind w:right="-2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 requerimento para concessão do benefício previsto no decreto 54.926/2019 deverá ser obrigatoriamente solicitado na IDA onde o requerente encontra-se cadastrado, tanto para autuações emitidas pela própria IDA ou por outros servidores como em autuações </w:t>
      </w:r>
      <w:r w:rsidR="00A25F43">
        <w:rPr>
          <w:rFonts w:ascii="Times New Roman" w:hAnsi="Times New Roman"/>
          <w:sz w:val="24"/>
          <w:szCs w:val="24"/>
        </w:rPr>
        <w:t>ocorridas em trânsito.</w:t>
      </w:r>
    </w:p>
    <w:p w:rsidR="00A25F43" w:rsidRPr="00A25F43" w:rsidRDefault="00A25F43" w:rsidP="00A25F43">
      <w:pPr>
        <w:pStyle w:val="PargrafodaLista"/>
        <w:numPr>
          <w:ilvl w:val="0"/>
          <w:numId w:val="48"/>
        </w:numPr>
        <w:spacing w:after="120" w:line="360" w:lineRule="auto"/>
        <w:ind w:right="-257"/>
        <w:jc w:val="both"/>
        <w:rPr>
          <w:rFonts w:ascii="Times New Roman" w:hAnsi="Times New Roman"/>
          <w:sz w:val="24"/>
          <w:szCs w:val="24"/>
        </w:rPr>
      </w:pPr>
      <w:r w:rsidRPr="00A25F43">
        <w:rPr>
          <w:rFonts w:ascii="Times New Roman" w:hAnsi="Times New Roman"/>
          <w:sz w:val="24"/>
          <w:szCs w:val="24"/>
        </w:rPr>
        <w:t xml:space="preserve">A IDA verifica se o produtor atende a todas as condições previstas no decreto, alertando o infrator que a </w:t>
      </w:r>
      <w:proofErr w:type="spellStart"/>
      <w:r w:rsidRPr="00A25F43">
        <w:rPr>
          <w:rFonts w:ascii="Times New Roman" w:hAnsi="Times New Roman"/>
          <w:sz w:val="24"/>
          <w:szCs w:val="24"/>
        </w:rPr>
        <w:t>autodeclaração</w:t>
      </w:r>
      <w:proofErr w:type="spellEnd"/>
      <w:r w:rsidRPr="00A25F43">
        <w:rPr>
          <w:rFonts w:ascii="Times New Roman" w:hAnsi="Times New Roman"/>
          <w:sz w:val="24"/>
          <w:szCs w:val="24"/>
        </w:rPr>
        <w:t xml:space="preserve"> por ele firmada, em caso de falsidade, o sujeitará a penalidade prevista no Art. 299 do Código Penal.</w:t>
      </w:r>
    </w:p>
    <w:p w:rsidR="00A25F43" w:rsidRPr="00A25F43" w:rsidRDefault="00A25F43" w:rsidP="00A25F43">
      <w:pPr>
        <w:pStyle w:val="PargrafodaLista"/>
        <w:numPr>
          <w:ilvl w:val="0"/>
          <w:numId w:val="48"/>
        </w:numPr>
        <w:spacing w:after="120" w:line="360" w:lineRule="auto"/>
        <w:ind w:right="-257"/>
        <w:jc w:val="both"/>
        <w:rPr>
          <w:rFonts w:ascii="Times New Roman" w:hAnsi="Times New Roman"/>
          <w:sz w:val="24"/>
          <w:szCs w:val="24"/>
        </w:rPr>
      </w:pPr>
      <w:r w:rsidRPr="00A25F43">
        <w:rPr>
          <w:rFonts w:ascii="Times New Roman" w:hAnsi="Times New Roman"/>
          <w:sz w:val="24"/>
          <w:szCs w:val="24"/>
        </w:rPr>
        <w:t xml:space="preserve">Nas autuações com ciência do auto de infração em data anterior a publicação do Decreto 54.926/2019, será </w:t>
      </w:r>
      <w:proofErr w:type="gramStart"/>
      <w:r w:rsidRPr="00A25F43">
        <w:rPr>
          <w:rFonts w:ascii="Times New Roman" w:hAnsi="Times New Roman"/>
          <w:sz w:val="24"/>
          <w:szCs w:val="24"/>
        </w:rPr>
        <w:t>concedido</w:t>
      </w:r>
      <w:proofErr w:type="gramEnd"/>
      <w:r w:rsidRPr="00A25F43">
        <w:rPr>
          <w:rFonts w:ascii="Times New Roman" w:hAnsi="Times New Roman"/>
          <w:sz w:val="24"/>
          <w:szCs w:val="24"/>
        </w:rPr>
        <w:t xml:space="preserve"> o desconto de 80% mediante requerimento do infrator em até 90 dias contados a partir da notificação de julgamento de defesa ou se essa já ocorreu, contados da notificação para o pagamento da multa, conforme determina o artigo segundo do citado decreto.</w:t>
      </w:r>
    </w:p>
    <w:p w:rsidR="00A25F43" w:rsidRDefault="00A25F43" w:rsidP="00A25F43">
      <w:pPr>
        <w:pStyle w:val="PargrafodaLista"/>
        <w:numPr>
          <w:ilvl w:val="0"/>
          <w:numId w:val="48"/>
        </w:numPr>
        <w:spacing w:after="120" w:line="360" w:lineRule="auto"/>
        <w:ind w:right="-257"/>
        <w:jc w:val="both"/>
        <w:rPr>
          <w:rFonts w:ascii="Times New Roman" w:hAnsi="Times New Roman"/>
          <w:sz w:val="24"/>
          <w:szCs w:val="24"/>
        </w:rPr>
      </w:pPr>
      <w:r w:rsidRPr="00A25F43">
        <w:rPr>
          <w:rFonts w:ascii="Times New Roman" w:hAnsi="Times New Roman"/>
          <w:sz w:val="24"/>
          <w:szCs w:val="24"/>
        </w:rPr>
        <w:t xml:space="preserve">Para os autuados a partir da publicação </w:t>
      </w:r>
      <w:r w:rsidR="000F2A3D">
        <w:rPr>
          <w:rFonts w:ascii="Times New Roman" w:hAnsi="Times New Roman"/>
          <w:sz w:val="24"/>
          <w:szCs w:val="24"/>
        </w:rPr>
        <w:t>do Decreto 54.926/2019</w:t>
      </w:r>
      <w:r w:rsidRPr="00A25F43">
        <w:rPr>
          <w:rFonts w:ascii="Times New Roman" w:hAnsi="Times New Roman"/>
          <w:sz w:val="24"/>
          <w:szCs w:val="24"/>
        </w:rPr>
        <w:t xml:space="preserve">, a concessão dos descontos deverá seguir o rito previsto no regulamento, ou seja, quando em situação de primariedade, sem interposição de defesa, com solicitação </w:t>
      </w:r>
      <w:r w:rsidR="007760A8">
        <w:rPr>
          <w:rFonts w:ascii="Times New Roman" w:hAnsi="Times New Roman"/>
          <w:sz w:val="24"/>
          <w:szCs w:val="24"/>
        </w:rPr>
        <w:t xml:space="preserve">e pagamento da multa </w:t>
      </w:r>
      <w:r w:rsidRPr="00A25F43">
        <w:rPr>
          <w:rFonts w:ascii="Times New Roman" w:hAnsi="Times New Roman"/>
          <w:sz w:val="24"/>
          <w:szCs w:val="24"/>
        </w:rPr>
        <w:t>dentro do prazo de 90 dias e excetuadas as infrações e/ou agra</w:t>
      </w:r>
      <w:bookmarkStart w:id="0" w:name="_GoBack"/>
      <w:bookmarkEnd w:id="0"/>
      <w:r w:rsidRPr="00A25F43">
        <w:rPr>
          <w:rFonts w:ascii="Times New Roman" w:hAnsi="Times New Roman"/>
          <w:sz w:val="24"/>
          <w:szCs w:val="24"/>
        </w:rPr>
        <w:t>vantes descritas no Decreto.</w:t>
      </w:r>
      <w:r w:rsidR="008D5080">
        <w:rPr>
          <w:rFonts w:ascii="Times New Roman" w:hAnsi="Times New Roman"/>
          <w:sz w:val="24"/>
          <w:szCs w:val="24"/>
        </w:rPr>
        <w:t xml:space="preserve"> O prazo para pagamento de 90 dias</w:t>
      </w:r>
      <w:r w:rsidR="0060720B">
        <w:rPr>
          <w:rFonts w:ascii="Times New Roman" w:hAnsi="Times New Roman"/>
          <w:sz w:val="24"/>
          <w:szCs w:val="24"/>
        </w:rPr>
        <w:t xml:space="preserve"> deverá</w:t>
      </w:r>
      <w:r w:rsidR="008D5080">
        <w:rPr>
          <w:rFonts w:ascii="Times New Roman" w:hAnsi="Times New Roman"/>
          <w:sz w:val="24"/>
          <w:szCs w:val="24"/>
        </w:rPr>
        <w:t xml:space="preserve"> </w:t>
      </w:r>
      <w:r w:rsidR="00C2042D">
        <w:rPr>
          <w:rFonts w:ascii="Times New Roman" w:hAnsi="Times New Roman"/>
          <w:sz w:val="24"/>
          <w:szCs w:val="24"/>
        </w:rPr>
        <w:t>ser contado a partir da notificação da infração.</w:t>
      </w:r>
    </w:p>
    <w:p w:rsidR="007760A8" w:rsidRDefault="007760A8" w:rsidP="00A25F43">
      <w:pPr>
        <w:pStyle w:val="PargrafodaLista"/>
        <w:numPr>
          <w:ilvl w:val="0"/>
          <w:numId w:val="48"/>
        </w:numPr>
        <w:spacing w:after="120" w:line="360" w:lineRule="auto"/>
        <w:ind w:right="-2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Os requerentes que já </w:t>
      </w:r>
      <w:r w:rsidR="003E6281">
        <w:rPr>
          <w:rFonts w:ascii="Times New Roman" w:hAnsi="Times New Roman"/>
          <w:sz w:val="24"/>
          <w:szCs w:val="24"/>
        </w:rPr>
        <w:t>se encontram</w:t>
      </w:r>
      <w:r>
        <w:rPr>
          <w:rFonts w:ascii="Times New Roman" w:hAnsi="Times New Roman"/>
          <w:sz w:val="24"/>
          <w:szCs w:val="24"/>
        </w:rPr>
        <w:t xml:space="preserve"> inscritos no CADIN ou na Divida Ativa do Estado em razão de multas aplicadas pelo Serviço Veterinário Oficial (lei 13.467/2010) </w:t>
      </w:r>
      <w:r>
        <w:rPr>
          <w:rFonts w:ascii="Times New Roman" w:hAnsi="Times New Roman"/>
          <w:sz w:val="24"/>
          <w:szCs w:val="24"/>
          <w:u w:val="single"/>
        </w:rPr>
        <w:t xml:space="preserve">não terão direito ao benefício previsto no decreto </w:t>
      </w:r>
      <w:r>
        <w:rPr>
          <w:rFonts w:ascii="Times New Roman" w:hAnsi="Times New Roman"/>
          <w:sz w:val="24"/>
          <w:szCs w:val="24"/>
        </w:rPr>
        <w:t>54.926/2019.</w:t>
      </w:r>
    </w:p>
    <w:p w:rsidR="007760A8" w:rsidRDefault="007760A8" w:rsidP="00A25F43">
      <w:pPr>
        <w:pStyle w:val="PargrafodaLista"/>
        <w:numPr>
          <w:ilvl w:val="0"/>
          <w:numId w:val="48"/>
        </w:numPr>
        <w:spacing w:after="120" w:line="360" w:lineRule="auto"/>
        <w:ind w:right="-2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Uma vez observadas exigências definidas nos itens anteriores deste POP deverá ser preenchido o item</w:t>
      </w:r>
      <w:r w:rsidR="003E6281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2</w:t>
      </w:r>
      <w:proofErr w:type="gramEnd"/>
      <w:r>
        <w:rPr>
          <w:rFonts w:ascii="Times New Roman" w:hAnsi="Times New Roman"/>
          <w:sz w:val="24"/>
          <w:szCs w:val="24"/>
        </w:rPr>
        <w:t xml:space="preserve"> do Anexo Único, cabendo ao requerente datar e assinar o item 4 do citado anexo.</w:t>
      </w:r>
    </w:p>
    <w:p w:rsidR="007760A8" w:rsidRDefault="007760A8" w:rsidP="00A25F43">
      <w:pPr>
        <w:pStyle w:val="PargrafodaLista"/>
        <w:numPr>
          <w:ilvl w:val="0"/>
          <w:numId w:val="48"/>
        </w:numPr>
        <w:spacing w:after="120" w:line="360" w:lineRule="auto"/>
        <w:ind w:right="-257"/>
        <w:jc w:val="both"/>
        <w:rPr>
          <w:rFonts w:ascii="Times New Roman" w:hAnsi="Times New Roman"/>
          <w:sz w:val="24"/>
          <w:szCs w:val="24"/>
        </w:rPr>
      </w:pPr>
      <w:r w:rsidRPr="007760A8">
        <w:rPr>
          <w:rFonts w:ascii="Times New Roman" w:hAnsi="Times New Roman"/>
          <w:sz w:val="24"/>
          <w:szCs w:val="24"/>
        </w:rPr>
        <w:t xml:space="preserve">No caso de indeferimento da solicitação do benefício previsto no Decreto 54.926/2019, deverá ser preenchida a Comunicação de Indeferimento que </w:t>
      </w:r>
      <w:proofErr w:type="gramStart"/>
      <w:r w:rsidRPr="007760A8">
        <w:rPr>
          <w:rFonts w:ascii="Times New Roman" w:hAnsi="Times New Roman"/>
          <w:sz w:val="24"/>
          <w:szCs w:val="24"/>
        </w:rPr>
        <w:t>encontra-se</w:t>
      </w:r>
      <w:proofErr w:type="gramEnd"/>
      <w:r w:rsidRPr="007760A8">
        <w:rPr>
          <w:rFonts w:ascii="Times New Roman" w:hAnsi="Times New Roman"/>
          <w:sz w:val="24"/>
          <w:szCs w:val="24"/>
        </w:rPr>
        <w:t xml:space="preserve"> an</w:t>
      </w:r>
      <w:r w:rsidR="000B34D9">
        <w:rPr>
          <w:rFonts w:ascii="Times New Roman" w:hAnsi="Times New Roman"/>
          <w:sz w:val="24"/>
          <w:szCs w:val="24"/>
        </w:rPr>
        <w:t xml:space="preserve">exado a esse POP, em duas vias. </w:t>
      </w:r>
      <w:r w:rsidRPr="007760A8">
        <w:rPr>
          <w:rFonts w:ascii="Times New Roman" w:hAnsi="Times New Roman"/>
          <w:sz w:val="24"/>
          <w:szCs w:val="24"/>
        </w:rPr>
        <w:t>Uma cópia desse documento deverá ser entregue ao requerente, devendo a outra, contendo a data e a ciência do autuado ser anexada ao processo, informando-o do prazo de 30 dias para pagamento do valor da multa. Transcorrido esse período encaminhar o processo ao FEASP para prosseguimento.</w:t>
      </w:r>
    </w:p>
    <w:p w:rsidR="007760A8" w:rsidRDefault="007760A8" w:rsidP="00A25F43">
      <w:pPr>
        <w:pStyle w:val="PargrafodaLista"/>
        <w:numPr>
          <w:ilvl w:val="0"/>
          <w:numId w:val="48"/>
        </w:numPr>
        <w:spacing w:after="120" w:line="360" w:lineRule="auto"/>
        <w:ind w:right="-2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Nos casos em que os processos administrativos originados a partir das multas aplicadas não encontrarem-se nas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IDAs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onde o requerente é cadastrado, deverá ser preenchido pelos Supervisores Regionais o Requerimento de Baixa de Processo Administrativo à origem em razão de adesão ao benefício previsto no decreto 54.926/2019, conforme documento anexado a este POP.</w:t>
      </w:r>
    </w:p>
    <w:p w:rsidR="007760A8" w:rsidRDefault="007760A8" w:rsidP="007760A8">
      <w:pPr>
        <w:pStyle w:val="PargrafodaLista"/>
        <w:spacing w:after="120" w:line="360" w:lineRule="auto"/>
        <w:ind w:right="-2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 citado requerimento, deverá ser encaminhado para o local onde </w:t>
      </w:r>
      <w:proofErr w:type="gramStart"/>
      <w:r>
        <w:rPr>
          <w:rFonts w:ascii="Times New Roman" w:hAnsi="Times New Roman"/>
          <w:sz w:val="24"/>
          <w:szCs w:val="24"/>
        </w:rPr>
        <w:t>encontra-se</w:t>
      </w:r>
      <w:proofErr w:type="gramEnd"/>
      <w:r>
        <w:rPr>
          <w:rFonts w:ascii="Times New Roman" w:hAnsi="Times New Roman"/>
          <w:sz w:val="24"/>
          <w:szCs w:val="24"/>
        </w:rPr>
        <w:t xml:space="preserve"> o processo administrativo referente a multa do autuado, a fim de que seja providenciado sua remessa a IDA de origem.</w:t>
      </w:r>
    </w:p>
    <w:p w:rsidR="007760A8" w:rsidRDefault="007760A8" w:rsidP="007760A8">
      <w:pPr>
        <w:pStyle w:val="PargrafodaLista"/>
        <w:numPr>
          <w:ilvl w:val="0"/>
          <w:numId w:val="48"/>
        </w:numPr>
        <w:spacing w:after="120" w:line="360" w:lineRule="auto"/>
        <w:ind w:right="-2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Conforme determina a</w:t>
      </w:r>
      <w:r>
        <w:rPr>
          <w:rFonts w:ascii="Times New Roman" w:hAnsi="Times New Roman"/>
          <w:sz w:val="24"/>
          <w:szCs w:val="24"/>
          <w:u w:val="single"/>
        </w:rPr>
        <w:t xml:space="preserve"> Portaria 071/2020</w:t>
      </w:r>
      <w:r>
        <w:rPr>
          <w:rFonts w:ascii="Times New Roman" w:hAnsi="Times New Roman"/>
          <w:sz w:val="24"/>
          <w:szCs w:val="24"/>
        </w:rPr>
        <w:t xml:space="preserve"> do titular da SEAPDR no item </w:t>
      </w:r>
      <w:proofErr w:type="gramStart"/>
      <w:r>
        <w:rPr>
          <w:rFonts w:ascii="Times New Roman" w:hAnsi="Times New Roman"/>
          <w:sz w:val="24"/>
          <w:szCs w:val="24"/>
        </w:rPr>
        <w:t>5</w:t>
      </w:r>
      <w:proofErr w:type="gramEnd"/>
      <w:r>
        <w:rPr>
          <w:rFonts w:ascii="Times New Roman" w:hAnsi="Times New Roman"/>
          <w:sz w:val="24"/>
          <w:szCs w:val="24"/>
        </w:rPr>
        <w:t xml:space="preserve"> do Anexo Único do Decreto 54.926/2019, deverá ser assinado pelos Supervisores Regionais</w:t>
      </w:r>
      <w:r w:rsidR="00367C47">
        <w:rPr>
          <w:rFonts w:ascii="Times New Roman" w:hAnsi="Times New Roman"/>
          <w:sz w:val="24"/>
          <w:szCs w:val="24"/>
        </w:rPr>
        <w:t>.</w:t>
      </w:r>
    </w:p>
    <w:p w:rsidR="00367C47" w:rsidRPr="00367C47" w:rsidRDefault="00367C47" w:rsidP="007760A8">
      <w:pPr>
        <w:pStyle w:val="PargrafodaLista"/>
        <w:numPr>
          <w:ilvl w:val="0"/>
          <w:numId w:val="48"/>
        </w:numPr>
        <w:spacing w:after="120" w:line="360" w:lineRule="auto"/>
        <w:ind w:right="-2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Após terem sido cumpridas todas as exigências estipuladas nos itens anteriores deste POP, </w:t>
      </w:r>
      <w:proofErr w:type="gramStart"/>
      <w:r>
        <w:rPr>
          <w:rFonts w:ascii="Times New Roman" w:hAnsi="Times New Roman"/>
          <w:sz w:val="24"/>
          <w:szCs w:val="24"/>
        </w:rPr>
        <w:t>deverá ser gerad</w:t>
      </w:r>
      <w:r w:rsidR="00D27542">
        <w:rPr>
          <w:rFonts w:ascii="Times New Roman" w:hAnsi="Times New Roman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 xml:space="preserve">, na IDA onde foi apresentado o requerimento, a guia de arrecadação para pagamento do débito com o desconto de 80%, </w:t>
      </w:r>
      <w:r>
        <w:rPr>
          <w:rFonts w:ascii="Times New Roman" w:hAnsi="Times New Roman"/>
          <w:sz w:val="24"/>
          <w:szCs w:val="24"/>
          <w:u w:val="single"/>
        </w:rPr>
        <w:t>devendo o autuado assinar o recebimento da respectiva guia de arrecadação que deverá, por sua vez, ser anexada ao processo administrativo (PROA).</w:t>
      </w:r>
    </w:p>
    <w:p w:rsidR="00367C47" w:rsidRDefault="00367C47" w:rsidP="00367C47">
      <w:pPr>
        <w:pStyle w:val="PargrafodaLista"/>
        <w:spacing w:after="120" w:line="360" w:lineRule="auto"/>
        <w:ind w:right="-2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Para</w:t>
      </w:r>
      <w:r w:rsidR="000B34D9">
        <w:rPr>
          <w:rFonts w:ascii="Times New Roman" w:hAnsi="Times New Roman"/>
          <w:sz w:val="24"/>
          <w:szCs w:val="24"/>
        </w:rPr>
        <w:t xml:space="preserve"> gerar a guia deverá ser seguido o roteiro no documento Multa – Passo a Passo. O sistema permite gerar a Guia com o prazo máximo de 60 dias. </w:t>
      </w:r>
      <w:r w:rsidR="000B34D9" w:rsidRPr="000B34D9">
        <w:rPr>
          <w:rFonts w:ascii="Times New Roman" w:hAnsi="Times New Roman"/>
          <w:sz w:val="24"/>
          <w:szCs w:val="24"/>
          <w:u w:val="single"/>
        </w:rPr>
        <w:t>Exemplo</w:t>
      </w:r>
      <w:r w:rsidR="000B34D9">
        <w:rPr>
          <w:rFonts w:ascii="Times New Roman" w:hAnsi="Times New Roman"/>
          <w:sz w:val="24"/>
          <w:szCs w:val="24"/>
        </w:rPr>
        <w:t xml:space="preserve"> de cálculo do desconto: 60 UPF X R$ 20,2994 (UPF 2020) = R$ 1.217,96 X 20% = R$ 243,59.</w:t>
      </w:r>
    </w:p>
    <w:p w:rsidR="000B34D9" w:rsidRDefault="000B34D9" w:rsidP="000B34D9">
      <w:pPr>
        <w:pStyle w:val="PargrafodaLista"/>
        <w:numPr>
          <w:ilvl w:val="0"/>
          <w:numId w:val="48"/>
        </w:numPr>
        <w:spacing w:after="120" w:line="360" w:lineRule="auto"/>
        <w:ind w:right="-2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comprovante de pagamento deverá ser entregue somente na IDA onde foi protocolado o requerimento.</w:t>
      </w:r>
    </w:p>
    <w:p w:rsidR="000B34D9" w:rsidRDefault="000B34D9" w:rsidP="000B34D9">
      <w:pPr>
        <w:pStyle w:val="PargrafodaLista"/>
        <w:numPr>
          <w:ilvl w:val="0"/>
          <w:numId w:val="48"/>
        </w:numPr>
        <w:spacing w:after="120" w:line="360" w:lineRule="auto"/>
        <w:ind w:right="-2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guia de pagamento quitada deverá ser anexada ao processo administrativo e encaminhada pela IDA ao FEASP, para registro e arquivo do processo que gerou a multa.</w:t>
      </w:r>
    </w:p>
    <w:p w:rsidR="006B40C4" w:rsidRDefault="000B34D9" w:rsidP="006B40C4">
      <w:pPr>
        <w:pStyle w:val="PargrafodaLista"/>
        <w:numPr>
          <w:ilvl w:val="0"/>
          <w:numId w:val="48"/>
        </w:numPr>
        <w:spacing w:after="120" w:line="360" w:lineRule="auto"/>
        <w:ind w:right="-257"/>
        <w:jc w:val="both"/>
      </w:pPr>
      <w:r w:rsidRPr="000A5943">
        <w:rPr>
          <w:rFonts w:ascii="Times New Roman" w:hAnsi="Times New Roman"/>
          <w:sz w:val="24"/>
          <w:szCs w:val="24"/>
        </w:rPr>
        <w:t>Quando os requerimentos forem preenchidos nos termos estabelecidos no Decreto 52.929/2019, e não for devidamente comprovado o pagamento da respectiva guia, o processo administrativo deverá ser encaminhado ao FEASP, que após confirmar o não pagamento, dará início aos procedimentos de cobrança com a inclusão do devedor no CADIN ou na Dívida Ativa do Estado.</w:t>
      </w:r>
    </w:p>
    <w:sectPr w:rsidR="006B40C4" w:rsidSect="00440A30">
      <w:pgSz w:w="11906" w:h="16838"/>
      <w:pgMar w:top="1134" w:right="1106" w:bottom="1135" w:left="1418" w:header="708" w:footer="708" w:gutter="0"/>
      <w:pgNumType w:start="1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91D" w:rsidRDefault="0065491D" w:rsidP="005D50EB">
      <w:pPr>
        <w:spacing w:after="0" w:line="240" w:lineRule="auto"/>
      </w:pPr>
      <w:r>
        <w:separator/>
      </w:r>
    </w:p>
  </w:endnote>
  <w:endnote w:type="continuationSeparator" w:id="0">
    <w:p w:rsidR="0065491D" w:rsidRDefault="0065491D" w:rsidP="005D5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ilyUPC">
    <w:charset w:val="00"/>
    <w:family w:val="swiss"/>
    <w:pitch w:val="variable"/>
    <w:sig w:usb0="01000007" w:usb1="00000002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91D" w:rsidRDefault="0065491D" w:rsidP="005D50EB">
      <w:pPr>
        <w:spacing w:after="0" w:line="240" w:lineRule="auto"/>
      </w:pPr>
      <w:r>
        <w:separator/>
      </w:r>
    </w:p>
  </w:footnote>
  <w:footnote w:type="continuationSeparator" w:id="0">
    <w:p w:rsidR="0065491D" w:rsidRDefault="0065491D" w:rsidP="005D50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A16E4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58EBF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4E48B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592C0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53601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AE4A2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09637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7BA38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A5232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20C36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D63E43"/>
    <w:multiLevelType w:val="hybridMultilevel"/>
    <w:tmpl w:val="A4DADB5C"/>
    <w:lvl w:ilvl="0" w:tplc="140A431C">
      <w:start w:val="7"/>
      <w:numFmt w:val="upperRoman"/>
      <w:lvlText w:val="%1"/>
      <w:lvlJc w:val="left"/>
      <w:pPr>
        <w:ind w:left="592" w:hanging="471"/>
      </w:pPr>
      <w:rPr>
        <w:rFonts w:ascii="Times New Roman" w:eastAsia="Times New Roman" w:hAnsi="Times New Roman" w:cs="Times New Roman" w:hint="default"/>
        <w:spacing w:val="-19"/>
        <w:w w:val="100"/>
        <w:sz w:val="24"/>
        <w:szCs w:val="24"/>
      </w:rPr>
    </w:lvl>
    <w:lvl w:ilvl="1" w:tplc="11EAAA40">
      <w:numFmt w:val="bullet"/>
      <w:lvlText w:val="•"/>
      <w:lvlJc w:val="left"/>
      <w:pPr>
        <w:ind w:left="1462" w:hanging="471"/>
      </w:pPr>
      <w:rPr>
        <w:rFonts w:hint="default"/>
      </w:rPr>
    </w:lvl>
    <w:lvl w:ilvl="2" w:tplc="D79285CE">
      <w:numFmt w:val="bullet"/>
      <w:lvlText w:val="•"/>
      <w:lvlJc w:val="left"/>
      <w:pPr>
        <w:ind w:left="2324" w:hanging="471"/>
      </w:pPr>
      <w:rPr>
        <w:rFonts w:hint="default"/>
      </w:rPr>
    </w:lvl>
    <w:lvl w:ilvl="3" w:tplc="D9646D9E">
      <w:numFmt w:val="bullet"/>
      <w:lvlText w:val="•"/>
      <w:lvlJc w:val="left"/>
      <w:pPr>
        <w:ind w:left="3186" w:hanging="471"/>
      </w:pPr>
      <w:rPr>
        <w:rFonts w:hint="default"/>
      </w:rPr>
    </w:lvl>
    <w:lvl w:ilvl="4" w:tplc="CD74562C">
      <w:numFmt w:val="bullet"/>
      <w:lvlText w:val="•"/>
      <w:lvlJc w:val="left"/>
      <w:pPr>
        <w:ind w:left="4048" w:hanging="471"/>
      </w:pPr>
      <w:rPr>
        <w:rFonts w:hint="default"/>
      </w:rPr>
    </w:lvl>
    <w:lvl w:ilvl="5" w:tplc="6FB8455C">
      <w:numFmt w:val="bullet"/>
      <w:lvlText w:val="•"/>
      <w:lvlJc w:val="left"/>
      <w:pPr>
        <w:ind w:left="4910" w:hanging="471"/>
      </w:pPr>
      <w:rPr>
        <w:rFonts w:hint="default"/>
      </w:rPr>
    </w:lvl>
    <w:lvl w:ilvl="6" w:tplc="4EE2BD58">
      <w:numFmt w:val="bullet"/>
      <w:lvlText w:val="•"/>
      <w:lvlJc w:val="left"/>
      <w:pPr>
        <w:ind w:left="5772" w:hanging="471"/>
      </w:pPr>
      <w:rPr>
        <w:rFonts w:hint="default"/>
      </w:rPr>
    </w:lvl>
    <w:lvl w:ilvl="7" w:tplc="767878C4">
      <w:numFmt w:val="bullet"/>
      <w:lvlText w:val="•"/>
      <w:lvlJc w:val="left"/>
      <w:pPr>
        <w:ind w:left="6634" w:hanging="471"/>
      </w:pPr>
      <w:rPr>
        <w:rFonts w:hint="default"/>
      </w:rPr>
    </w:lvl>
    <w:lvl w:ilvl="8" w:tplc="7646D948">
      <w:numFmt w:val="bullet"/>
      <w:lvlText w:val="•"/>
      <w:lvlJc w:val="left"/>
      <w:pPr>
        <w:ind w:left="7496" w:hanging="471"/>
      </w:pPr>
      <w:rPr>
        <w:rFonts w:hint="default"/>
      </w:rPr>
    </w:lvl>
  </w:abstractNum>
  <w:abstractNum w:abstractNumId="11">
    <w:nsid w:val="08C34F05"/>
    <w:multiLevelType w:val="hybridMultilevel"/>
    <w:tmpl w:val="509601CA"/>
    <w:lvl w:ilvl="0" w:tplc="04160013">
      <w:start w:val="1"/>
      <w:numFmt w:val="upperRoman"/>
      <w:lvlText w:val="%1."/>
      <w:lvlJc w:val="right"/>
      <w:pPr>
        <w:ind w:left="-360" w:hanging="360"/>
      </w:pPr>
    </w:lvl>
    <w:lvl w:ilvl="1" w:tplc="04160019" w:tentative="1">
      <w:start w:val="1"/>
      <w:numFmt w:val="lowerLetter"/>
      <w:lvlText w:val="%2."/>
      <w:lvlJc w:val="left"/>
      <w:pPr>
        <w:ind w:left="360" w:hanging="360"/>
      </w:pPr>
    </w:lvl>
    <w:lvl w:ilvl="2" w:tplc="0416001B" w:tentative="1">
      <w:start w:val="1"/>
      <w:numFmt w:val="lowerRoman"/>
      <w:lvlText w:val="%3."/>
      <w:lvlJc w:val="right"/>
      <w:pPr>
        <w:ind w:left="1080" w:hanging="180"/>
      </w:pPr>
    </w:lvl>
    <w:lvl w:ilvl="3" w:tplc="0416000F" w:tentative="1">
      <w:start w:val="1"/>
      <w:numFmt w:val="decimal"/>
      <w:lvlText w:val="%4."/>
      <w:lvlJc w:val="left"/>
      <w:pPr>
        <w:ind w:left="1800" w:hanging="360"/>
      </w:pPr>
    </w:lvl>
    <w:lvl w:ilvl="4" w:tplc="04160019" w:tentative="1">
      <w:start w:val="1"/>
      <w:numFmt w:val="lowerLetter"/>
      <w:lvlText w:val="%5."/>
      <w:lvlJc w:val="left"/>
      <w:pPr>
        <w:ind w:left="2520" w:hanging="360"/>
      </w:pPr>
    </w:lvl>
    <w:lvl w:ilvl="5" w:tplc="0416001B" w:tentative="1">
      <w:start w:val="1"/>
      <w:numFmt w:val="lowerRoman"/>
      <w:lvlText w:val="%6."/>
      <w:lvlJc w:val="right"/>
      <w:pPr>
        <w:ind w:left="3240" w:hanging="180"/>
      </w:pPr>
    </w:lvl>
    <w:lvl w:ilvl="6" w:tplc="0416000F" w:tentative="1">
      <w:start w:val="1"/>
      <w:numFmt w:val="decimal"/>
      <w:lvlText w:val="%7."/>
      <w:lvlJc w:val="left"/>
      <w:pPr>
        <w:ind w:left="3960" w:hanging="360"/>
      </w:pPr>
    </w:lvl>
    <w:lvl w:ilvl="7" w:tplc="04160019" w:tentative="1">
      <w:start w:val="1"/>
      <w:numFmt w:val="lowerLetter"/>
      <w:lvlText w:val="%8."/>
      <w:lvlJc w:val="left"/>
      <w:pPr>
        <w:ind w:left="4680" w:hanging="360"/>
      </w:pPr>
    </w:lvl>
    <w:lvl w:ilvl="8" w:tplc="0416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2">
    <w:nsid w:val="119B1C69"/>
    <w:multiLevelType w:val="hybridMultilevel"/>
    <w:tmpl w:val="D5C0D40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3154089"/>
    <w:multiLevelType w:val="hybridMultilevel"/>
    <w:tmpl w:val="2750AD5E"/>
    <w:lvl w:ilvl="0" w:tplc="5A004124">
      <w:start w:val="3"/>
      <w:numFmt w:val="upperRoman"/>
      <w:lvlText w:val="%1"/>
      <w:lvlJc w:val="left"/>
      <w:pPr>
        <w:ind w:left="970" w:hanging="298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t-BR" w:eastAsia="pt-BR" w:bidi="pt-BR"/>
      </w:rPr>
    </w:lvl>
    <w:lvl w:ilvl="1" w:tplc="6D12C51A">
      <w:numFmt w:val="bullet"/>
      <w:lvlText w:val="•"/>
      <w:lvlJc w:val="left"/>
      <w:pPr>
        <w:ind w:left="1840" w:hanging="298"/>
      </w:pPr>
      <w:rPr>
        <w:rFonts w:hint="default"/>
        <w:lang w:val="pt-BR" w:eastAsia="pt-BR" w:bidi="pt-BR"/>
      </w:rPr>
    </w:lvl>
    <w:lvl w:ilvl="2" w:tplc="EE48EC5C">
      <w:numFmt w:val="bullet"/>
      <w:lvlText w:val="•"/>
      <w:lvlJc w:val="left"/>
      <w:pPr>
        <w:ind w:left="2701" w:hanging="298"/>
      </w:pPr>
      <w:rPr>
        <w:rFonts w:hint="default"/>
        <w:lang w:val="pt-BR" w:eastAsia="pt-BR" w:bidi="pt-BR"/>
      </w:rPr>
    </w:lvl>
    <w:lvl w:ilvl="3" w:tplc="02FCC790">
      <w:numFmt w:val="bullet"/>
      <w:lvlText w:val="•"/>
      <w:lvlJc w:val="left"/>
      <w:pPr>
        <w:ind w:left="3561" w:hanging="298"/>
      </w:pPr>
      <w:rPr>
        <w:rFonts w:hint="default"/>
        <w:lang w:val="pt-BR" w:eastAsia="pt-BR" w:bidi="pt-BR"/>
      </w:rPr>
    </w:lvl>
    <w:lvl w:ilvl="4" w:tplc="8768228E">
      <w:numFmt w:val="bullet"/>
      <w:lvlText w:val="•"/>
      <w:lvlJc w:val="left"/>
      <w:pPr>
        <w:ind w:left="4422" w:hanging="298"/>
      </w:pPr>
      <w:rPr>
        <w:rFonts w:hint="default"/>
        <w:lang w:val="pt-BR" w:eastAsia="pt-BR" w:bidi="pt-BR"/>
      </w:rPr>
    </w:lvl>
    <w:lvl w:ilvl="5" w:tplc="2ABE348C">
      <w:numFmt w:val="bullet"/>
      <w:lvlText w:val="•"/>
      <w:lvlJc w:val="left"/>
      <w:pPr>
        <w:ind w:left="5283" w:hanging="298"/>
      </w:pPr>
      <w:rPr>
        <w:rFonts w:hint="default"/>
        <w:lang w:val="pt-BR" w:eastAsia="pt-BR" w:bidi="pt-BR"/>
      </w:rPr>
    </w:lvl>
    <w:lvl w:ilvl="6" w:tplc="2B34D1B0">
      <w:numFmt w:val="bullet"/>
      <w:lvlText w:val="•"/>
      <w:lvlJc w:val="left"/>
      <w:pPr>
        <w:ind w:left="6143" w:hanging="298"/>
      </w:pPr>
      <w:rPr>
        <w:rFonts w:hint="default"/>
        <w:lang w:val="pt-BR" w:eastAsia="pt-BR" w:bidi="pt-BR"/>
      </w:rPr>
    </w:lvl>
    <w:lvl w:ilvl="7" w:tplc="FCB8C3BE">
      <w:numFmt w:val="bullet"/>
      <w:lvlText w:val="•"/>
      <w:lvlJc w:val="left"/>
      <w:pPr>
        <w:ind w:left="7004" w:hanging="298"/>
      </w:pPr>
      <w:rPr>
        <w:rFonts w:hint="default"/>
        <w:lang w:val="pt-BR" w:eastAsia="pt-BR" w:bidi="pt-BR"/>
      </w:rPr>
    </w:lvl>
    <w:lvl w:ilvl="8" w:tplc="F8AEC882">
      <w:numFmt w:val="bullet"/>
      <w:lvlText w:val="•"/>
      <w:lvlJc w:val="left"/>
      <w:pPr>
        <w:ind w:left="7865" w:hanging="298"/>
      </w:pPr>
      <w:rPr>
        <w:rFonts w:hint="default"/>
        <w:lang w:val="pt-BR" w:eastAsia="pt-BR" w:bidi="pt-BR"/>
      </w:rPr>
    </w:lvl>
  </w:abstractNum>
  <w:abstractNum w:abstractNumId="14">
    <w:nsid w:val="140A7431"/>
    <w:multiLevelType w:val="hybridMultilevel"/>
    <w:tmpl w:val="4148FB44"/>
    <w:lvl w:ilvl="0" w:tplc="0416000F">
      <w:start w:val="1"/>
      <w:numFmt w:val="decimal"/>
      <w:lvlText w:val="%1."/>
      <w:lvlJc w:val="left"/>
      <w:pPr>
        <w:ind w:left="361" w:hanging="360"/>
      </w:pPr>
    </w:lvl>
    <w:lvl w:ilvl="1" w:tplc="04160019" w:tentative="1">
      <w:start w:val="1"/>
      <w:numFmt w:val="lowerLetter"/>
      <w:lvlText w:val="%2."/>
      <w:lvlJc w:val="left"/>
      <w:pPr>
        <w:ind w:left="1015" w:hanging="360"/>
      </w:pPr>
    </w:lvl>
    <w:lvl w:ilvl="2" w:tplc="0416001B" w:tentative="1">
      <w:start w:val="1"/>
      <w:numFmt w:val="lowerRoman"/>
      <w:lvlText w:val="%3."/>
      <w:lvlJc w:val="right"/>
      <w:pPr>
        <w:ind w:left="1735" w:hanging="180"/>
      </w:pPr>
    </w:lvl>
    <w:lvl w:ilvl="3" w:tplc="0416000F" w:tentative="1">
      <w:start w:val="1"/>
      <w:numFmt w:val="decimal"/>
      <w:lvlText w:val="%4."/>
      <w:lvlJc w:val="left"/>
      <w:pPr>
        <w:ind w:left="2455" w:hanging="360"/>
      </w:pPr>
    </w:lvl>
    <w:lvl w:ilvl="4" w:tplc="04160019" w:tentative="1">
      <w:start w:val="1"/>
      <w:numFmt w:val="lowerLetter"/>
      <w:lvlText w:val="%5."/>
      <w:lvlJc w:val="left"/>
      <w:pPr>
        <w:ind w:left="3175" w:hanging="360"/>
      </w:pPr>
    </w:lvl>
    <w:lvl w:ilvl="5" w:tplc="0416001B" w:tentative="1">
      <w:start w:val="1"/>
      <w:numFmt w:val="lowerRoman"/>
      <w:lvlText w:val="%6."/>
      <w:lvlJc w:val="right"/>
      <w:pPr>
        <w:ind w:left="3895" w:hanging="180"/>
      </w:pPr>
    </w:lvl>
    <w:lvl w:ilvl="6" w:tplc="0416000F" w:tentative="1">
      <w:start w:val="1"/>
      <w:numFmt w:val="decimal"/>
      <w:lvlText w:val="%7."/>
      <w:lvlJc w:val="left"/>
      <w:pPr>
        <w:ind w:left="4615" w:hanging="360"/>
      </w:pPr>
    </w:lvl>
    <w:lvl w:ilvl="7" w:tplc="04160019" w:tentative="1">
      <w:start w:val="1"/>
      <w:numFmt w:val="lowerLetter"/>
      <w:lvlText w:val="%8."/>
      <w:lvlJc w:val="left"/>
      <w:pPr>
        <w:ind w:left="5335" w:hanging="360"/>
      </w:pPr>
    </w:lvl>
    <w:lvl w:ilvl="8" w:tplc="0416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5">
    <w:nsid w:val="152C6C57"/>
    <w:multiLevelType w:val="hybridMultilevel"/>
    <w:tmpl w:val="42F0540C"/>
    <w:lvl w:ilvl="0" w:tplc="BABC6DF8">
      <w:start w:val="1"/>
      <w:numFmt w:val="decimal"/>
      <w:lvlText w:val="%1."/>
      <w:lvlJc w:val="left"/>
      <w:pPr>
        <w:ind w:left="2355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3075" w:hanging="360"/>
      </w:pPr>
    </w:lvl>
    <w:lvl w:ilvl="2" w:tplc="0416001B" w:tentative="1">
      <w:start w:val="1"/>
      <w:numFmt w:val="lowerRoman"/>
      <w:lvlText w:val="%3."/>
      <w:lvlJc w:val="right"/>
      <w:pPr>
        <w:ind w:left="3795" w:hanging="180"/>
      </w:pPr>
    </w:lvl>
    <w:lvl w:ilvl="3" w:tplc="0416000F" w:tentative="1">
      <w:start w:val="1"/>
      <w:numFmt w:val="decimal"/>
      <w:lvlText w:val="%4."/>
      <w:lvlJc w:val="left"/>
      <w:pPr>
        <w:ind w:left="4515" w:hanging="360"/>
      </w:pPr>
    </w:lvl>
    <w:lvl w:ilvl="4" w:tplc="04160019" w:tentative="1">
      <w:start w:val="1"/>
      <w:numFmt w:val="lowerLetter"/>
      <w:lvlText w:val="%5."/>
      <w:lvlJc w:val="left"/>
      <w:pPr>
        <w:ind w:left="5235" w:hanging="360"/>
      </w:pPr>
    </w:lvl>
    <w:lvl w:ilvl="5" w:tplc="0416001B" w:tentative="1">
      <w:start w:val="1"/>
      <w:numFmt w:val="lowerRoman"/>
      <w:lvlText w:val="%6."/>
      <w:lvlJc w:val="right"/>
      <w:pPr>
        <w:ind w:left="5955" w:hanging="180"/>
      </w:pPr>
    </w:lvl>
    <w:lvl w:ilvl="6" w:tplc="0416000F" w:tentative="1">
      <w:start w:val="1"/>
      <w:numFmt w:val="decimal"/>
      <w:lvlText w:val="%7."/>
      <w:lvlJc w:val="left"/>
      <w:pPr>
        <w:ind w:left="6675" w:hanging="360"/>
      </w:pPr>
    </w:lvl>
    <w:lvl w:ilvl="7" w:tplc="04160019" w:tentative="1">
      <w:start w:val="1"/>
      <w:numFmt w:val="lowerLetter"/>
      <w:lvlText w:val="%8."/>
      <w:lvlJc w:val="left"/>
      <w:pPr>
        <w:ind w:left="7395" w:hanging="360"/>
      </w:pPr>
    </w:lvl>
    <w:lvl w:ilvl="8" w:tplc="0416001B" w:tentative="1">
      <w:start w:val="1"/>
      <w:numFmt w:val="lowerRoman"/>
      <w:lvlText w:val="%9."/>
      <w:lvlJc w:val="right"/>
      <w:pPr>
        <w:ind w:left="8115" w:hanging="180"/>
      </w:pPr>
    </w:lvl>
  </w:abstractNum>
  <w:abstractNum w:abstractNumId="16">
    <w:nsid w:val="18C15702"/>
    <w:multiLevelType w:val="hybridMultilevel"/>
    <w:tmpl w:val="3E2476AC"/>
    <w:lvl w:ilvl="0" w:tplc="3526764C">
      <w:start w:val="1"/>
      <w:numFmt w:val="upperRoman"/>
      <w:lvlText w:val="%1"/>
      <w:lvlJc w:val="left"/>
      <w:pPr>
        <w:ind w:left="592" w:hanging="236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</w:rPr>
    </w:lvl>
    <w:lvl w:ilvl="1" w:tplc="B1F22E0E">
      <w:numFmt w:val="bullet"/>
      <w:lvlText w:val="•"/>
      <w:lvlJc w:val="left"/>
      <w:pPr>
        <w:ind w:left="1462" w:hanging="236"/>
      </w:pPr>
      <w:rPr>
        <w:rFonts w:hint="default"/>
      </w:rPr>
    </w:lvl>
    <w:lvl w:ilvl="2" w:tplc="59A22358">
      <w:numFmt w:val="bullet"/>
      <w:lvlText w:val="•"/>
      <w:lvlJc w:val="left"/>
      <w:pPr>
        <w:ind w:left="2324" w:hanging="236"/>
      </w:pPr>
      <w:rPr>
        <w:rFonts w:hint="default"/>
      </w:rPr>
    </w:lvl>
    <w:lvl w:ilvl="3" w:tplc="4CE8B292">
      <w:numFmt w:val="bullet"/>
      <w:lvlText w:val="•"/>
      <w:lvlJc w:val="left"/>
      <w:pPr>
        <w:ind w:left="3186" w:hanging="236"/>
      </w:pPr>
      <w:rPr>
        <w:rFonts w:hint="default"/>
      </w:rPr>
    </w:lvl>
    <w:lvl w:ilvl="4" w:tplc="3AB0CD6E">
      <w:numFmt w:val="bullet"/>
      <w:lvlText w:val="•"/>
      <w:lvlJc w:val="left"/>
      <w:pPr>
        <w:ind w:left="4048" w:hanging="236"/>
      </w:pPr>
      <w:rPr>
        <w:rFonts w:hint="default"/>
      </w:rPr>
    </w:lvl>
    <w:lvl w:ilvl="5" w:tplc="938283B4">
      <w:numFmt w:val="bullet"/>
      <w:lvlText w:val="•"/>
      <w:lvlJc w:val="left"/>
      <w:pPr>
        <w:ind w:left="4910" w:hanging="236"/>
      </w:pPr>
      <w:rPr>
        <w:rFonts w:hint="default"/>
      </w:rPr>
    </w:lvl>
    <w:lvl w:ilvl="6" w:tplc="FF54F638">
      <w:numFmt w:val="bullet"/>
      <w:lvlText w:val="•"/>
      <w:lvlJc w:val="left"/>
      <w:pPr>
        <w:ind w:left="5772" w:hanging="236"/>
      </w:pPr>
      <w:rPr>
        <w:rFonts w:hint="default"/>
      </w:rPr>
    </w:lvl>
    <w:lvl w:ilvl="7" w:tplc="4C5E25C6">
      <w:numFmt w:val="bullet"/>
      <w:lvlText w:val="•"/>
      <w:lvlJc w:val="left"/>
      <w:pPr>
        <w:ind w:left="6634" w:hanging="236"/>
      </w:pPr>
      <w:rPr>
        <w:rFonts w:hint="default"/>
      </w:rPr>
    </w:lvl>
    <w:lvl w:ilvl="8" w:tplc="6CEAD4FE">
      <w:numFmt w:val="bullet"/>
      <w:lvlText w:val="•"/>
      <w:lvlJc w:val="left"/>
      <w:pPr>
        <w:ind w:left="7496" w:hanging="236"/>
      </w:pPr>
      <w:rPr>
        <w:rFonts w:hint="default"/>
      </w:rPr>
    </w:lvl>
  </w:abstractNum>
  <w:abstractNum w:abstractNumId="17">
    <w:nsid w:val="1A4918A9"/>
    <w:multiLevelType w:val="hybridMultilevel"/>
    <w:tmpl w:val="2E586A7E"/>
    <w:lvl w:ilvl="0" w:tplc="FF8EA994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>
    <w:nsid w:val="1F1409DA"/>
    <w:multiLevelType w:val="hybridMultilevel"/>
    <w:tmpl w:val="41129F24"/>
    <w:lvl w:ilvl="0" w:tplc="96EC6CF2">
      <w:start w:val="1"/>
      <w:numFmt w:val="upperRoman"/>
      <w:lvlText w:val="%1"/>
      <w:lvlJc w:val="left"/>
      <w:pPr>
        <w:ind w:left="118" w:hanging="1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BR" w:eastAsia="pt-BR" w:bidi="pt-BR"/>
      </w:rPr>
    </w:lvl>
    <w:lvl w:ilvl="1" w:tplc="F22E4DD8">
      <w:numFmt w:val="bullet"/>
      <w:lvlText w:val="•"/>
      <w:lvlJc w:val="left"/>
      <w:pPr>
        <w:ind w:left="1066" w:hanging="164"/>
      </w:pPr>
      <w:rPr>
        <w:rFonts w:hint="default"/>
        <w:lang w:val="pt-BR" w:eastAsia="pt-BR" w:bidi="pt-BR"/>
      </w:rPr>
    </w:lvl>
    <w:lvl w:ilvl="2" w:tplc="D6D42184">
      <w:numFmt w:val="bullet"/>
      <w:lvlText w:val="•"/>
      <w:lvlJc w:val="left"/>
      <w:pPr>
        <w:ind w:left="2013" w:hanging="164"/>
      </w:pPr>
      <w:rPr>
        <w:rFonts w:hint="default"/>
        <w:lang w:val="pt-BR" w:eastAsia="pt-BR" w:bidi="pt-BR"/>
      </w:rPr>
    </w:lvl>
    <w:lvl w:ilvl="3" w:tplc="4FEC61FC">
      <w:numFmt w:val="bullet"/>
      <w:lvlText w:val="•"/>
      <w:lvlJc w:val="left"/>
      <w:pPr>
        <w:ind w:left="2959" w:hanging="164"/>
      </w:pPr>
      <w:rPr>
        <w:rFonts w:hint="default"/>
        <w:lang w:val="pt-BR" w:eastAsia="pt-BR" w:bidi="pt-BR"/>
      </w:rPr>
    </w:lvl>
    <w:lvl w:ilvl="4" w:tplc="5E28822A">
      <w:numFmt w:val="bullet"/>
      <w:lvlText w:val="•"/>
      <w:lvlJc w:val="left"/>
      <w:pPr>
        <w:ind w:left="3906" w:hanging="164"/>
      </w:pPr>
      <w:rPr>
        <w:rFonts w:hint="default"/>
        <w:lang w:val="pt-BR" w:eastAsia="pt-BR" w:bidi="pt-BR"/>
      </w:rPr>
    </w:lvl>
    <w:lvl w:ilvl="5" w:tplc="10EA3F88">
      <w:numFmt w:val="bullet"/>
      <w:lvlText w:val="•"/>
      <w:lvlJc w:val="left"/>
      <w:pPr>
        <w:ind w:left="4853" w:hanging="164"/>
      </w:pPr>
      <w:rPr>
        <w:rFonts w:hint="default"/>
        <w:lang w:val="pt-BR" w:eastAsia="pt-BR" w:bidi="pt-BR"/>
      </w:rPr>
    </w:lvl>
    <w:lvl w:ilvl="6" w:tplc="BA166168">
      <w:numFmt w:val="bullet"/>
      <w:lvlText w:val="•"/>
      <w:lvlJc w:val="left"/>
      <w:pPr>
        <w:ind w:left="5799" w:hanging="164"/>
      </w:pPr>
      <w:rPr>
        <w:rFonts w:hint="default"/>
        <w:lang w:val="pt-BR" w:eastAsia="pt-BR" w:bidi="pt-BR"/>
      </w:rPr>
    </w:lvl>
    <w:lvl w:ilvl="7" w:tplc="5396F308">
      <w:numFmt w:val="bullet"/>
      <w:lvlText w:val="•"/>
      <w:lvlJc w:val="left"/>
      <w:pPr>
        <w:ind w:left="6746" w:hanging="164"/>
      </w:pPr>
      <w:rPr>
        <w:rFonts w:hint="default"/>
        <w:lang w:val="pt-BR" w:eastAsia="pt-BR" w:bidi="pt-BR"/>
      </w:rPr>
    </w:lvl>
    <w:lvl w:ilvl="8" w:tplc="FEE42E8A">
      <w:numFmt w:val="bullet"/>
      <w:lvlText w:val="•"/>
      <w:lvlJc w:val="left"/>
      <w:pPr>
        <w:ind w:left="7693" w:hanging="164"/>
      </w:pPr>
      <w:rPr>
        <w:rFonts w:hint="default"/>
        <w:lang w:val="pt-BR" w:eastAsia="pt-BR" w:bidi="pt-BR"/>
      </w:rPr>
    </w:lvl>
  </w:abstractNum>
  <w:abstractNum w:abstractNumId="19">
    <w:nsid w:val="22973CC4"/>
    <w:multiLevelType w:val="hybridMultilevel"/>
    <w:tmpl w:val="EF40053E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2690261A"/>
    <w:multiLevelType w:val="hybridMultilevel"/>
    <w:tmpl w:val="D2384EB8"/>
    <w:lvl w:ilvl="0" w:tplc="0416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26B53260"/>
    <w:multiLevelType w:val="hybridMultilevel"/>
    <w:tmpl w:val="9CCCD164"/>
    <w:lvl w:ilvl="0" w:tplc="A0FC5CF2">
      <w:start w:val="1"/>
      <w:numFmt w:val="upperRoman"/>
      <w:lvlText w:val="%1"/>
      <w:lvlJc w:val="left"/>
      <w:pPr>
        <w:ind w:left="118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BR" w:eastAsia="pt-BR" w:bidi="pt-BR"/>
      </w:rPr>
    </w:lvl>
    <w:lvl w:ilvl="1" w:tplc="3FAACC32">
      <w:numFmt w:val="bullet"/>
      <w:lvlText w:val="•"/>
      <w:lvlJc w:val="left"/>
      <w:pPr>
        <w:ind w:left="1066" w:hanging="154"/>
      </w:pPr>
      <w:rPr>
        <w:rFonts w:hint="default"/>
        <w:lang w:val="pt-BR" w:eastAsia="pt-BR" w:bidi="pt-BR"/>
      </w:rPr>
    </w:lvl>
    <w:lvl w:ilvl="2" w:tplc="45646B94">
      <w:numFmt w:val="bullet"/>
      <w:lvlText w:val="•"/>
      <w:lvlJc w:val="left"/>
      <w:pPr>
        <w:ind w:left="2013" w:hanging="154"/>
      </w:pPr>
      <w:rPr>
        <w:rFonts w:hint="default"/>
        <w:lang w:val="pt-BR" w:eastAsia="pt-BR" w:bidi="pt-BR"/>
      </w:rPr>
    </w:lvl>
    <w:lvl w:ilvl="3" w:tplc="A9800624">
      <w:numFmt w:val="bullet"/>
      <w:lvlText w:val="•"/>
      <w:lvlJc w:val="left"/>
      <w:pPr>
        <w:ind w:left="2959" w:hanging="154"/>
      </w:pPr>
      <w:rPr>
        <w:rFonts w:hint="default"/>
        <w:lang w:val="pt-BR" w:eastAsia="pt-BR" w:bidi="pt-BR"/>
      </w:rPr>
    </w:lvl>
    <w:lvl w:ilvl="4" w:tplc="E410DAF4">
      <w:numFmt w:val="bullet"/>
      <w:lvlText w:val="•"/>
      <w:lvlJc w:val="left"/>
      <w:pPr>
        <w:ind w:left="3906" w:hanging="154"/>
      </w:pPr>
      <w:rPr>
        <w:rFonts w:hint="default"/>
        <w:lang w:val="pt-BR" w:eastAsia="pt-BR" w:bidi="pt-BR"/>
      </w:rPr>
    </w:lvl>
    <w:lvl w:ilvl="5" w:tplc="5CDCBD9C">
      <w:numFmt w:val="bullet"/>
      <w:lvlText w:val="•"/>
      <w:lvlJc w:val="left"/>
      <w:pPr>
        <w:ind w:left="4853" w:hanging="154"/>
      </w:pPr>
      <w:rPr>
        <w:rFonts w:hint="default"/>
        <w:lang w:val="pt-BR" w:eastAsia="pt-BR" w:bidi="pt-BR"/>
      </w:rPr>
    </w:lvl>
    <w:lvl w:ilvl="6" w:tplc="C0DADEB4">
      <w:numFmt w:val="bullet"/>
      <w:lvlText w:val="•"/>
      <w:lvlJc w:val="left"/>
      <w:pPr>
        <w:ind w:left="5799" w:hanging="154"/>
      </w:pPr>
      <w:rPr>
        <w:rFonts w:hint="default"/>
        <w:lang w:val="pt-BR" w:eastAsia="pt-BR" w:bidi="pt-BR"/>
      </w:rPr>
    </w:lvl>
    <w:lvl w:ilvl="7" w:tplc="1F486062">
      <w:numFmt w:val="bullet"/>
      <w:lvlText w:val="•"/>
      <w:lvlJc w:val="left"/>
      <w:pPr>
        <w:ind w:left="6746" w:hanging="154"/>
      </w:pPr>
      <w:rPr>
        <w:rFonts w:hint="default"/>
        <w:lang w:val="pt-BR" w:eastAsia="pt-BR" w:bidi="pt-BR"/>
      </w:rPr>
    </w:lvl>
    <w:lvl w:ilvl="8" w:tplc="29F61316">
      <w:numFmt w:val="bullet"/>
      <w:lvlText w:val="•"/>
      <w:lvlJc w:val="left"/>
      <w:pPr>
        <w:ind w:left="7693" w:hanging="154"/>
      </w:pPr>
      <w:rPr>
        <w:rFonts w:hint="default"/>
        <w:lang w:val="pt-BR" w:eastAsia="pt-BR" w:bidi="pt-BR"/>
      </w:rPr>
    </w:lvl>
  </w:abstractNum>
  <w:abstractNum w:abstractNumId="22">
    <w:nsid w:val="3429460C"/>
    <w:multiLevelType w:val="hybridMultilevel"/>
    <w:tmpl w:val="D292BEE0"/>
    <w:lvl w:ilvl="0" w:tplc="15FCA95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303923"/>
    <w:multiLevelType w:val="hybridMultilevel"/>
    <w:tmpl w:val="4A5C0E3A"/>
    <w:lvl w:ilvl="0" w:tplc="04160017">
      <w:start w:val="1"/>
      <w:numFmt w:val="lowerLetter"/>
      <w:lvlText w:val="%1)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3A9C24CA"/>
    <w:multiLevelType w:val="hybridMultilevel"/>
    <w:tmpl w:val="89AACEA8"/>
    <w:lvl w:ilvl="0" w:tplc="FDE613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880325"/>
    <w:multiLevelType w:val="hybridMultilevel"/>
    <w:tmpl w:val="15048356"/>
    <w:lvl w:ilvl="0" w:tplc="C80AA3D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6">
    <w:nsid w:val="43CF2B52"/>
    <w:multiLevelType w:val="hybridMultilevel"/>
    <w:tmpl w:val="65DC16C4"/>
    <w:lvl w:ilvl="0" w:tplc="D54C796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66D3B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FA90A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44D1F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26BBC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6A624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6A875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B47F7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6A523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54120BA"/>
    <w:multiLevelType w:val="hybridMultilevel"/>
    <w:tmpl w:val="633670BC"/>
    <w:lvl w:ilvl="0" w:tplc="04160015">
      <w:start w:val="1"/>
      <w:numFmt w:val="upp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B635BA0"/>
    <w:multiLevelType w:val="hybridMultilevel"/>
    <w:tmpl w:val="C778D916"/>
    <w:lvl w:ilvl="0" w:tplc="0416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814130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BDA3764"/>
    <w:multiLevelType w:val="hybridMultilevel"/>
    <w:tmpl w:val="ABAC8218"/>
    <w:lvl w:ilvl="0" w:tplc="4EAA5CB4">
      <w:start w:val="1"/>
      <w:numFmt w:val="decimal"/>
      <w:lvlText w:val="%1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016117D"/>
    <w:multiLevelType w:val="hybridMultilevel"/>
    <w:tmpl w:val="4240DDFC"/>
    <w:lvl w:ilvl="0" w:tplc="0416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54E4EEC"/>
    <w:multiLevelType w:val="hybridMultilevel"/>
    <w:tmpl w:val="F8E037B0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785D13"/>
    <w:multiLevelType w:val="hybridMultilevel"/>
    <w:tmpl w:val="38B035F8"/>
    <w:lvl w:ilvl="0" w:tplc="9EB03E24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ECE5F7F"/>
    <w:multiLevelType w:val="hybridMultilevel"/>
    <w:tmpl w:val="8738ECE4"/>
    <w:lvl w:ilvl="0" w:tplc="9EB03E24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134E83"/>
    <w:multiLevelType w:val="hybridMultilevel"/>
    <w:tmpl w:val="6A64109C"/>
    <w:lvl w:ilvl="0" w:tplc="A10CBB8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502EF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2C3BF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84478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648C1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66B6C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92299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A4826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EA44A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538581E"/>
    <w:multiLevelType w:val="hybridMultilevel"/>
    <w:tmpl w:val="55283FDC"/>
    <w:lvl w:ilvl="0" w:tplc="0416000F">
      <w:start w:val="1"/>
      <w:numFmt w:val="decimal"/>
      <w:lvlText w:val="%1."/>
      <w:lvlJc w:val="left"/>
      <w:pPr>
        <w:ind w:left="1211" w:hanging="360"/>
      </w:p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>
    <w:nsid w:val="68E56A77"/>
    <w:multiLevelType w:val="hybridMultilevel"/>
    <w:tmpl w:val="0ACA41A8"/>
    <w:lvl w:ilvl="0" w:tplc="D22EE5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B31141"/>
    <w:multiLevelType w:val="hybridMultilevel"/>
    <w:tmpl w:val="EF1CC1CC"/>
    <w:lvl w:ilvl="0" w:tplc="22DA61DE">
      <w:start w:val="1"/>
      <w:numFmt w:val="upperLetter"/>
      <w:lvlText w:val="%1.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6E093155"/>
    <w:multiLevelType w:val="hybridMultilevel"/>
    <w:tmpl w:val="677EDF26"/>
    <w:lvl w:ilvl="0" w:tplc="77D00342">
      <w:start w:val="1"/>
      <w:numFmt w:val="upperRoman"/>
      <w:lvlText w:val="%1"/>
      <w:lvlJc w:val="left"/>
      <w:pPr>
        <w:ind w:left="11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BR" w:eastAsia="pt-BR" w:bidi="pt-BR"/>
      </w:rPr>
    </w:lvl>
    <w:lvl w:ilvl="1" w:tplc="7E121700">
      <w:numFmt w:val="bullet"/>
      <w:lvlText w:val="•"/>
      <w:lvlJc w:val="left"/>
      <w:pPr>
        <w:ind w:left="1066" w:hanging="140"/>
      </w:pPr>
      <w:rPr>
        <w:rFonts w:hint="default"/>
        <w:lang w:val="pt-BR" w:eastAsia="pt-BR" w:bidi="pt-BR"/>
      </w:rPr>
    </w:lvl>
    <w:lvl w:ilvl="2" w:tplc="B41C1AE2">
      <w:numFmt w:val="bullet"/>
      <w:lvlText w:val="•"/>
      <w:lvlJc w:val="left"/>
      <w:pPr>
        <w:ind w:left="2013" w:hanging="140"/>
      </w:pPr>
      <w:rPr>
        <w:rFonts w:hint="default"/>
        <w:lang w:val="pt-BR" w:eastAsia="pt-BR" w:bidi="pt-BR"/>
      </w:rPr>
    </w:lvl>
    <w:lvl w:ilvl="3" w:tplc="926E2EF8">
      <w:numFmt w:val="bullet"/>
      <w:lvlText w:val="•"/>
      <w:lvlJc w:val="left"/>
      <w:pPr>
        <w:ind w:left="2959" w:hanging="140"/>
      </w:pPr>
      <w:rPr>
        <w:rFonts w:hint="default"/>
        <w:lang w:val="pt-BR" w:eastAsia="pt-BR" w:bidi="pt-BR"/>
      </w:rPr>
    </w:lvl>
    <w:lvl w:ilvl="4" w:tplc="6A384EF8">
      <w:numFmt w:val="bullet"/>
      <w:lvlText w:val="•"/>
      <w:lvlJc w:val="left"/>
      <w:pPr>
        <w:ind w:left="3906" w:hanging="140"/>
      </w:pPr>
      <w:rPr>
        <w:rFonts w:hint="default"/>
        <w:lang w:val="pt-BR" w:eastAsia="pt-BR" w:bidi="pt-BR"/>
      </w:rPr>
    </w:lvl>
    <w:lvl w:ilvl="5" w:tplc="D49E5DC6">
      <w:numFmt w:val="bullet"/>
      <w:lvlText w:val="•"/>
      <w:lvlJc w:val="left"/>
      <w:pPr>
        <w:ind w:left="4853" w:hanging="140"/>
      </w:pPr>
      <w:rPr>
        <w:rFonts w:hint="default"/>
        <w:lang w:val="pt-BR" w:eastAsia="pt-BR" w:bidi="pt-BR"/>
      </w:rPr>
    </w:lvl>
    <w:lvl w:ilvl="6" w:tplc="DEEC84D0">
      <w:numFmt w:val="bullet"/>
      <w:lvlText w:val="•"/>
      <w:lvlJc w:val="left"/>
      <w:pPr>
        <w:ind w:left="5799" w:hanging="140"/>
      </w:pPr>
      <w:rPr>
        <w:rFonts w:hint="default"/>
        <w:lang w:val="pt-BR" w:eastAsia="pt-BR" w:bidi="pt-BR"/>
      </w:rPr>
    </w:lvl>
    <w:lvl w:ilvl="7" w:tplc="BE66D246">
      <w:numFmt w:val="bullet"/>
      <w:lvlText w:val="•"/>
      <w:lvlJc w:val="left"/>
      <w:pPr>
        <w:ind w:left="6746" w:hanging="140"/>
      </w:pPr>
      <w:rPr>
        <w:rFonts w:hint="default"/>
        <w:lang w:val="pt-BR" w:eastAsia="pt-BR" w:bidi="pt-BR"/>
      </w:rPr>
    </w:lvl>
    <w:lvl w:ilvl="8" w:tplc="586CA1DE">
      <w:numFmt w:val="bullet"/>
      <w:lvlText w:val="•"/>
      <w:lvlJc w:val="left"/>
      <w:pPr>
        <w:ind w:left="7693" w:hanging="140"/>
      </w:pPr>
      <w:rPr>
        <w:rFonts w:hint="default"/>
        <w:lang w:val="pt-BR" w:eastAsia="pt-BR" w:bidi="pt-BR"/>
      </w:rPr>
    </w:lvl>
  </w:abstractNum>
  <w:abstractNum w:abstractNumId="39">
    <w:nsid w:val="70F9459C"/>
    <w:multiLevelType w:val="hybridMultilevel"/>
    <w:tmpl w:val="F18C45B6"/>
    <w:lvl w:ilvl="0" w:tplc="99980C9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>
    <w:nsid w:val="71162A70"/>
    <w:multiLevelType w:val="hybridMultilevel"/>
    <w:tmpl w:val="9468D20A"/>
    <w:lvl w:ilvl="0" w:tplc="6F9C0F94">
      <w:start w:val="10"/>
      <w:numFmt w:val="upperRoman"/>
      <w:lvlText w:val="%1"/>
      <w:lvlJc w:val="left"/>
      <w:pPr>
        <w:ind w:left="118" w:hanging="29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BR" w:eastAsia="pt-BR" w:bidi="pt-BR"/>
      </w:rPr>
    </w:lvl>
    <w:lvl w:ilvl="1" w:tplc="11228208">
      <w:numFmt w:val="bullet"/>
      <w:lvlText w:val="•"/>
      <w:lvlJc w:val="left"/>
      <w:pPr>
        <w:ind w:left="1066" w:hanging="293"/>
      </w:pPr>
      <w:rPr>
        <w:rFonts w:hint="default"/>
        <w:lang w:val="pt-BR" w:eastAsia="pt-BR" w:bidi="pt-BR"/>
      </w:rPr>
    </w:lvl>
    <w:lvl w:ilvl="2" w:tplc="EF16B416">
      <w:numFmt w:val="bullet"/>
      <w:lvlText w:val="•"/>
      <w:lvlJc w:val="left"/>
      <w:pPr>
        <w:ind w:left="2013" w:hanging="293"/>
      </w:pPr>
      <w:rPr>
        <w:rFonts w:hint="default"/>
        <w:lang w:val="pt-BR" w:eastAsia="pt-BR" w:bidi="pt-BR"/>
      </w:rPr>
    </w:lvl>
    <w:lvl w:ilvl="3" w:tplc="57E69942">
      <w:numFmt w:val="bullet"/>
      <w:lvlText w:val="•"/>
      <w:lvlJc w:val="left"/>
      <w:pPr>
        <w:ind w:left="2959" w:hanging="293"/>
      </w:pPr>
      <w:rPr>
        <w:rFonts w:hint="default"/>
        <w:lang w:val="pt-BR" w:eastAsia="pt-BR" w:bidi="pt-BR"/>
      </w:rPr>
    </w:lvl>
    <w:lvl w:ilvl="4" w:tplc="E6C24156">
      <w:numFmt w:val="bullet"/>
      <w:lvlText w:val="•"/>
      <w:lvlJc w:val="left"/>
      <w:pPr>
        <w:ind w:left="3906" w:hanging="293"/>
      </w:pPr>
      <w:rPr>
        <w:rFonts w:hint="default"/>
        <w:lang w:val="pt-BR" w:eastAsia="pt-BR" w:bidi="pt-BR"/>
      </w:rPr>
    </w:lvl>
    <w:lvl w:ilvl="5" w:tplc="CCCAF7E6">
      <w:numFmt w:val="bullet"/>
      <w:lvlText w:val="•"/>
      <w:lvlJc w:val="left"/>
      <w:pPr>
        <w:ind w:left="4853" w:hanging="293"/>
      </w:pPr>
      <w:rPr>
        <w:rFonts w:hint="default"/>
        <w:lang w:val="pt-BR" w:eastAsia="pt-BR" w:bidi="pt-BR"/>
      </w:rPr>
    </w:lvl>
    <w:lvl w:ilvl="6" w:tplc="E7F2F42C">
      <w:numFmt w:val="bullet"/>
      <w:lvlText w:val="•"/>
      <w:lvlJc w:val="left"/>
      <w:pPr>
        <w:ind w:left="5799" w:hanging="293"/>
      </w:pPr>
      <w:rPr>
        <w:rFonts w:hint="default"/>
        <w:lang w:val="pt-BR" w:eastAsia="pt-BR" w:bidi="pt-BR"/>
      </w:rPr>
    </w:lvl>
    <w:lvl w:ilvl="7" w:tplc="E53CBBF0">
      <w:numFmt w:val="bullet"/>
      <w:lvlText w:val="•"/>
      <w:lvlJc w:val="left"/>
      <w:pPr>
        <w:ind w:left="6746" w:hanging="293"/>
      </w:pPr>
      <w:rPr>
        <w:rFonts w:hint="default"/>
        <w:lang w:val="pt-BR" w:eastAsia="pt-BR" w:bidi="pt-BR"/>
      </w:rPr>
    </w:lvl>
    <w:lvl w:ilvl="8" w:tplc="65F26F78">
      <w:numFmt w:val="bullet"/>
      <w:lvlText w:val="•"/>
      <w:lvlJc w:val="left"/>
      <w:pPr>
        <w:ind w:left="7693" w:hanging="293"/>
      </w:pPr>
      <w:rPr>
        <w:rFonts w:hint="default"/>
        <w:lang w:val="pt-BR" w:eastAsia="pt-BR" w:bidi="pt-BR"/>
      </w:rPr>
    </w:lvl>
  </w:abstractNum>
  <w:abstractNum w:abstractNumId="41">
    <w:nsid w:val="75CD0D23"/>
    <w:multiLevelType w:val="hybridMultilevel"/>
    <w:tmpl w:val="D43C99CE"/>
    <w:lvl w:ilvl="0" w:tplc="63DA0582">
      <w:start w:val="2"/>
      <w:numFmt w:val="decimal"/>
      <w:lvlText w:val="%1"/>
      <w:lvlJc w:val="left"/>
      <w:pPr>
        <w:ind w:left="1635" w:hanging="360"/>
      </w:pPr>
      <w:rPr>
        <w:rFonts w:ascii="Arial Black" w:hAnsi="Arial Black" w:hint="default"/>
        <w:b w:val="0"/>
        <w:sz w:val="21"/>
      </w:rPr>
    </w:lvl>
    <w:lvl w:ilvl="1" w:tplc="04160019" w:tentative="1">
      <w:start w:val="1"/>
      <w:numFmt w:val="lowerLetter"/>
      <w:lvlText w:val="%2."/>
      <w:lvlJc w:val="left"/>
      <w:pPr>
        <w:ind w:left="2355" w:hanging="360"/>
      </w:pPr>
    </w:lvl>
    <w:lvl w:ilvl="2" w:tplc="0416001B" w:tentative="1">
      <w:start w:val="1"/>
      <w:numFmt w:val="lowerRoman"/>
      <w:lvlText w:val="%3."/>
      <w:lvlJc w:val="right"/>
      <w:pPr>
        <w:ind w:left="3075" w:hanging="180"/>
      </w:pPr>
    </w:lvl>
    <w:lvl w:ilvl="3" w:tplc="0416000F" w:tentative="1">
      <w:start w:val="1"/>
      <w:numFmt w:val="decimal"/>
      <w:lvlText w:val="%4."/>
      <w:lvlJc w:val="left"/>
      <w:pPr>
        <w:ind w:left="3795" w:hanging="360"/>
      </w:pPr>
    </w:lvl>
    <w:lvl w:ilvl="4" w:tplc="04160019" w:tentative="1">
      <w:start w:val="1"/>
      <w:numFmt w:val="lowerLetter"/>
      <w:lvlText w:val="%5."/>
      <w:lvlJc w:val="left"/>
      <w:pPr>
        <w:ind w:left="4515" w:hanging="360"/>
      </w:pPr>
    </w:lvl>
    <w:lvl w:ilvl="5" w:tplc="0416001B" w:tentative="1">
      <w:start w:val="1"/>
      <w:numFmt w:val="lowerRoman"/>
      <w:lvlText w:val="%6."/>
      <w:lvlJc w:val="right"/>
      <w:pPr>
        <w:ind w:left="5235" w:hanging="180"/>
      </w:pPr>
    </w:lvl>
    <w:lvl w:ilvl="6" w:tplc="0416000F" w:tentative="1">
      <w:start w:val="1"/>
      <w:numFmt w:val="decimal"/>
      <w:lvlText w:val="%7."/>
      <w:lvlJc w:val="left"/>
      <w:pPr>
        <w:ind w:left="5955" w:hanging="360"/>
      </w:pPr>
    </w:lvl>
    <w:lvl w:ilvl="7" w:tplc="04160019" w:tentative="1">
      <w:start w:val="1"/>
      <w:numFmt w:val="lowerLetter"/>
      <w:lvlText w:val="%8."/>
      <w:lvlJc w:val="left"/>
      <w:pPr>
        <w:ind w:left="6675" w:hanging="360"/>
      </w:pPr>
    </w:lvl>
    <w:lvl w:ilvl="8" w:tplc="0416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42">
    <w:nsid w:val="7646335E"/>
    <w:multiLevelType w:val="hybridMultilevel"/>
    <w:tmpl w:val="0052AA7A"/>
    <w:lvl w:ilvl="0" w:tplc="B156DEFC">
      <w:start w:val="1"/>
      <w:numFmt w:val="bullet"/>
      <w:lvlText w:val="□"/>
      <w:lvlJc w:val="left"/>
      <w:pPr>
        <w:ind w:left="1800" w:hanging="360"/>
      </w:pPr>
      <w:rPr>
        <w:rFonts w:ascii="Courier New" w:hAnsi="Courier New" w:hint="default"/>
      </w:rPr>
    </w:lvl>
    <w:lvl w:ilvl="1" w:tplc="B156DEFC">
      <w:start w:val="1"/>
      <w:numFmt w:val="bullet"/>
      <w:lvlText w:val="□"/>
      <w:lvlJc w:val="left"/>
      <w:pPr>
        <w:ind w:left="252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3">
    <w:nsid w:val="798D6AEE"/>
    <w:multiLevelType w:val="hybridMultilevel"/>
    <w:tmpl w:val="545E35C0"/>
    <w:lvl w:ilvl="0" w:tplc="04160015">
      <w:start w:val="1"/>
      <w:numFmt w:val="upperLetter"/>
      <w:lvlText w:val="%1.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AF3068F"/>
    <w:multiLevelType w:val="hybridMultilevel"/>
    <w:tmpl w:val="8158AFE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BE3050A"/>
    <w:multiLevelType w:val="hybridMultilevel"/>
    <w:tmpl w:val="14F66958"/>
    <w:lvl w:ilvl="0" w:tplc="04160015">
      <w:start w:val="1"/>
      <w:numFmt w:val="upperLetter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46">
    <w:nsid w:val="7C0105BE"/>
    <w:multiLevelType w:val="hybridMultilevel"/>
    <w:tmpl w:val="3A74D73C"/>
    <w:lvl w:ilvl="0" w:tplc="842893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5632BC"/>
    <w:multiLevelType w:val="hybridMultilevel"/>
    <w:tmpl w:val="C3A894E8"/>
    <w:lvl w:ilvl="0" w:tplc="63DA0582">
      <w:start w:val="2"/>
      <w:numFmt w:val="decimal"/>
      <w:lvlText w:val="%1"/>
      <w:lvlJc w:val="left"/>
      <w:pPr>
        <w:ind w:left="1620" w:hanging="360"/>
      </w:pPr>
      <w:rPr>
        <w:rFonts w:ascii="Arial Black" w:hAnsi="Arial Black" w:hint="default"/>
        <w:b w:val="0"/>
        <w:sz w:val="21"/>
      </w:rPr>
    </w:lvl>
    <w:lvl w:ilvl="1" w:tplc="04160019" w:tentative="1">
      <w:start w:val="1"/>
      <w:numFmt w:val="lowerLetter"/>
      <w:lvlText w:val="%2."/>
      <w:lvlJc w:val="left"/>
      <w:pPr>
        <w:ind w:left="2340" w:hanging="360"/>
      </w:pPr>
    </w:lvl>
    <w:lvl w:ilvl="2" w:tplc="0416001B" w:tentative="1">
      <w:start w:val="1"/>
      <w:numFmt w:val="lowerRoman"/>
      <w:lvlText w:val="%3."/>
      <w:lvlJc w:val="right"/>
      <w:pPr>
        <w:ind w:left="3060" w:hanging="180"/>
      </w:pPr>
    </w:lvl>
    <w:lvl w:ilvl="3" w:tplc="0416000F" w:tentative="1">
      <w:start w:val="1"/>
      <w:numFmt w:val="decimal"/>
      <w:lvlText w:val="%4."/>
      <w:lvlJc w:val="left"/>
      <w:pPr>
        <w:ind w:left="3780" w:hanging="360"/>
      </w:pPr>
    </w:lvl>
    <w:lvl w:ilvl="4" w:tplc="04160019" w:tentative="1">
      <w:start w:val="1"/>
      <w:numFmt w:val="lowerLetter"/>
      <w:lvlText w:val="%5."/>
      <w:lvlJc w:val="left"/>
      <w:pPr>
        <w:ind w:left="4500" w:hanging="360"/>
      </w:pPr>
    </w:lvl>
    <w:lvl w:ilvl="5" w:tplc="0416001B" w:tentative="1">
      <w:start w:val="1"/>
      <w:numFmt w:val="lowerRoman"/>
      <w:lvlText w:val="%6."/>
      <w:lvlJc w:val="right"/>
      <w:pPr>
        <w:ind w:left="5220" w:hanging="180"/>
      </w:pPr>
    </w:lvl>
    <w:lvl w:ilvl="6" w:tplc="0416000F" w:tentative="1">
      <w:start w:val="1"/>
      <w:numFmt w:val="decimal"/>
      <w:lvlText w:val="%7."/>
      <w:lvlJc w:val="left"/>
      <w:pPr>
        <w:ind w:left="5940" w:hanging="360"/>
      </w:pPr>
    </w:lvl>
    <w:lvl w:ilvl="7" w:tplc="04160019" w:tentative="1">
      <w:start w:val="1"/>
      <w:numFmt w:val="lowerLetter"/>
      <w:lvlText w:val="%8."/>
      <w:lvlJc w:val="left"/>
      <w:pPr>
        <w:ind w:left="6660" w:hanging="360"/>
      </w:pPr>
    </w:lvl>
    <w:lvl w:ilvl="8" w:tplc="0416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29"/>
  </w:num>
  <w:num w:numId="2">
    <w:abstractNumId w:val="2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30"/>
  </w:num>
  <w:num w:numId="14">
    <w:abstractNumId w:val="28"/>
  </w:num>
  <w:num w:numId="15">
    <w:abstractNumId w:val="45"/>
  </w:num>
  <w:num w:numId="16">
    <w:abstractNumId w:val="20"/>
  </w:num>
  <w:num w:numId="17">
    <w:abstractNumId w:val="31"/>
  </w:num>
  <w:num w:numId="18">
    <w:abstractNumId w:val="42"/>
  </w:num>
  <w:num w:numId="19">
    <w:abstractNumId w:val="35"/>
  </w:num>
  <w:num w:numId="20">
    <w:abstractNumId w:val="47"/>
  </w:num>
  <w:num w:numId="21">
    <w:abstractNumId w:val="41"/>
  </w:num>
  <w:num w:numId="22">
    <w:abstractNumId w:val="15"/>
  </w:num>
  <w:num w:numId="23">
    <w:abstractNumId w:val="14"/>
  </w:num>
  <w:num w:numId="24">
    <w:abstractNumId w:val="19"/>
  </w:num>
  <w:num w:numId="25">
    <w:abstractNumId w:val="44"/>
  </w:num>
  <w:num w:numId="26">
    <w:abstractNumId w:val="17"/>
  </w:num>
  <w:num w:numId="27">
    <w:abstractNumId w:val="26"/>
  </w:num>
  <w:num w:numId="28">
    <w:abstractNumId w:val="34"/>
  </w:num>
  <w:num w:numId="29">
    <w:abstractNumId w:val="37"/>
  </w:num>
  <w:num w:numId="30">
    <w:abstractNumId w:val="39"/>
  </w:num>
  <w:num w:numId="31">
    <w:abstractNumId w:val="43"/>
  </w:num>
  <w:num w:numId="32">
    <w:abstractNumId w:val="32"/>
  </w:num>
  <w:num w:numId="33">
    <w:abstractNumId w:val="33"/>
  </w:num>
  <w:num w:numId="34">
    <w:abstractNumId w:val="36"/>
  </w:num>
  <w:num w:numId="35">
    <w:abstractNumId w:val="25"/>
  </w:num>
  <w:num w:numId="36">
    <w:abstractNumId w:val="23"/>
  </w:num>
  <w:num w:numId="37">
    <w:abstractNumId w:val="11"/>
  </w:num>
  <w:num w:numId="38">
    <w:abstractNumId w:val="27"/>
  </w:num>
  <w:num w:numId="39">
    <w:abstractNumId w:val="10"/>
  </w:num>
  <w:num w:numId="40">
    <w:abstractNumId w:val="16"/>
  </w:num>
  <w:num w:numId="41">
    <w:abstractNumId w:val="46"/>
  </w:num>
  <w:num w:numId="42">
    <w:abstractNumId w:val="12"/>
  </w:num>
  <w:num w:numId="43">
    <w:abstractNumId w:val="18"/>
  </w:num>
  <w:num w:numId="44">
    <w:abstractNumId w:val="40"/>
  </w:num>
  <w:num w:numId="45">
    <w:abstractNumId w:val="38"/>
  </w:num>
  <w:num w:numId="46">
    <w:abstractNumId w:val="21"/>
  </w:num>
  <w:num w:numId="47">
    <w:abstractNumId w:val="13"/>
  </w:num>
  <w:num w:numId="4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F28"/>
    <w:rsid w:val="00023A4A"/>
    <w:rsid w:val="00034F2D"/>
    <w:rsid w:val="00044DB7"/>
    <w:rsid w:val="0005112D"/>
    <w:rsid w:val="00052B5E"/>
    <w:rsid w:val="00053DDE"/>
    <w:rsid w:val="00057227"/>
    <w:rsid w:val="00063588"/>
    <w:rsid w:val="00073CC7"/>
    <w:rsid w:val="00080349"/>
    <w:rsid w:val="000839C2"/>
    <w:rsid w:val="00083C1C"/>
    <w:rsid w:val="00085E92"/>
    <w:rsid w:val="000875E2"/>
    <w:rsid w:val="00096150"/>
    <w:rsid w:val="00097272"/>
    <w:rsid w:val="000A464D"/>
    <w:rsid w:val="000A4DA3"/>
    <w:rsid w:val="000A583B"/>
    <w:rsid w:val="000A5943"/>
    <w:rsid w:val="000B34D9"/>
    <w:rsid w:val="000B50DF"/>
    <w:rsid w:val="000B567A"/>
    <w:rsid w:val="000C0C5E"/>
    <w:rsid w:val="000C5753"/>
    <w:rsid w:val="000C7837"/>
    <w:rsid w:val="000C7A9E"/>
    <w:rsid w:val="000D02F1"/>
    <w:rsid w:val="000F2A3D"/>
    <w:rsid w:val="00100815"/>
    <w:rsid w:val="0010137E"/>
    <w:rsid w:val="00102D42"/>
    <w:rsid w:val="00107B67"/>
    <w:rsid w:val="00132300"/>
    <w:rsid w:val="001332F7"/>
    <w:rsid w:val="001359DB"/>
    <w:rsid w:val="001414FA"/>
    <w:rsid w:val="00145A52"/>
    <w:rsid w:val="00152BB5"/>
    <w:rsid w:val="00153BAB"/>
    <w:rsid w:val="00153D41"/>
    <w:rsid w:val="00163D31"/>
    <w:rsid w:val="001661B6"/>
    <w:rsid w:val="00170234"/>
    <w:rsid w:val="00176DAE"/>
    <w:rsid w:val="00195D83"/>
    <w:rsid w:val="001A2DFB"/>
    <w:rsid w:val="001A7B8D"/>
    <w:rsid w:val="001B3CE2"/>
    <w:rsid w:val="001E16FC"/>
    <w:rsid w:val="001E3569"/>
    <w:rsid w:val="001E5125"/>
    <w:rsid w:val="001E7892"/>
    <w:rsid w:val="001E7957"/>
    <w:rsid w:val="00217EDE"/>
    <w:rsid w:val="00227F5B"/>
    <w:rsid w:val="002350D5"/>
    <w:rsid w:val="00236EC7"/>
    <w:rsid w:val="002378E0"/>
    <w:rsid w:val="00242342"/>
    <w:rsid w:val="002431D0"/>
    <w:rsid w:val="00243BD8"/>
    <w:rsid w:val="002458FA"/>
    <w:rsid w:val="00250ACF"/>
    <w:rsid w:val="00261791"/>
    <w:rsid w:val="002657AC"/>
    <w:rsid w:val="00265D69"/>
    <w:rsid w:val="00270FCC"/>
    <w:rsid w:val="00285711"/>
    <w:rsid w:val="002905C0"/>
    <w:rsid w:val="002B078A"/>
    <w:rsid w:val="002C5ADC"/>
    <w:rsid w:val="002D3827"/>
    <w:rsid w:val="002E33A4"/>
    <w:rsid w:val="002E7A6B"/>
    <w:rsid w:val="002E7FCD"/>
    <w:rsid w:val="00300230"/>
    <w:rsid w:val="00303E3C"/>
    <w:rsid w:val="0030496E"/>
    <w:rsid w:val="003049BF"/>
    <w:rsid w:val="003054F6"/>
    <w:rsid w:val="00315F9F"/>
    <w:rsid w:val="00316AAE"/>
    <w:rsid w:val="00324CCE"/>
    <w:rsid w:val="00330F6B"/>
    <w:rsid w:val="00335302"/>
    <w:rsid w:val="00360021"/>
    <w:rsid w:val="003638F1"/>
    <w:rsid w:val="00367C47"/>
    <w:rsid w:val="0037162B"/>
    <w:rsid w:val="00373DD7"/>
    <w:rsid w:val="003744C9"/>
    <w:rsid w:val="00376AB3"/>
    <w:rsid w:val="003816F5"/>
    <w:rsid w:val="003819B9"/>
    <w:rsid w:val="00381E07"/>
    <w:rsid w:val="00385EC9"/>
    <w:rsid w:val="003866C7"/>
    <w:rsid w:val="00391185"/>
    <w:rsid w:val="00393ED3"/>
    <w:rsid w:val="003A7B55"/>
    <w:rsid w:val="003B517C"/>
    <w:rsid w:val="003C42AC"/>
    <w:rsid w:val="003E6281"/>
    <w:rsid w:val="003E62D5"/>
    <w:rsid w:val="003F46C1"/>
    <w:rsid w:val="003F5621"/>
    <w:rsid w:val="003F6D7C"/>
    <w:rsid w:val="00400688"/>
    <w:rsid w:val="004035D6"/>
    <w:rsid w:val="004048CD"/>
    <w:rsid w:val="0040496B"/>
    <w:rsid w:val="00405B7F"/>
    <w:rsid w:val="004363E3"/>
    <w:rsid w:val="00440A30"/>
    <w:rsid w:val="00443EA1"/>
    <w:rsid w:val="004468E5"/>
    <w:rsid w:val="00461C9D"/>
    <w:rsid w:val="00462AD6"/>
    <w:rsid w:val="004670CC"/>
    <w:rsid w:val="0049277E"/>
    <w:rsid w:val="004A2CCB"/>
    <w:rsid w:val="004A3606"/>
    <w:rsid w:val="004A577D"/>
    <w:rsid w:val="004A5B6A"/>
    <w:rsid w:val="004C6478"/>
    <w:rsid w:val="004D1533"/>
    <w:rsid w:val="004E2141"/>
    <w:rsid w:val="004F3C02"/>
    <w:rsid w:val="005147DF"/>
    <w:rsid w:val="0052369E"/>
    <w:rsid w:val="00527F62"/>
    <w:rsid w:val="005343A3"/>
    <w:rsid w:val="00541F9C"/>
    <w:rsid w:val="005423CD"/>
    <w:rsid w:val="0054455F"/>
    <w:rsid w:val="00545404"/>
    <w:rsid w:val="00547BCD"/>
    <w:rsid w:val="00577AAF"/>
    <w:rsid w:val="00596B51"/>
    <w:rsid w:val="00597D84"/>
    <w:rsid w:val="005B2B63"/>
    <w:rsid w:val="005C002D"/>
    <w:rsid w:val="005C1DB7"/>
    <w:rsid w:val="005D50EB"/>
    <w:rsid w:val="005D52A2"/>
    <w:rsid w:val="005D6425"/>
    <w:rsid w:val="005E1BA2"/>
    <w:rsid w:val="005E2086"/>
    <w:rsid w:val="005E74D4"/>
    <w:rsid w:val="005F3876"/>
    <w:rsid w:val="00601C87"/>
    <w:rsid w:val="00605E42"/>
    <w:rsid w:val="0060720B"/>
    <w:rsid w:val="00610753"/>
    <w:rsid w:val="00612166"/>
    <w:rsid w:val="00612D5A"/>
    <w:rsid w:val="006132D4"/>
    <w:rsid w:val="00615B18"/>
    <w:rsid w:val="0061671C"/>
    <w:rsid w:val="0061677F"/>
    <w:rsid w:val="00617E85"/>
    <w:rsid w:val="00624D60"/>
    <w:rsid w:val="00624F74"/>
    <w:rsid w:val="00626F0B"/>
    <w:rsid w:val="006274F0"/>
    <w:rsid w:val="006511CE"/>
    <w:rsid w:val="0065491D"/>
    <w:rsid w:val="006574F0"/>
    <w:rsid w:val="00662F7C"/>
    <w:rsid w:val="006642BB"/>
    <w:rsid w:val="00665024"/>
    <w:rsid w:val="006661D1"/>
    <w:rsid w:val="006751D6"/>
    <w:rsid w:val="00675F8B"/>
    <w:rsid w:val="00682AFE"/>
    <w:rsid w:val="0068513B"/>
    <w:rsid w:val="00694805"/>
    <w:rsid w:val="006B40C4"/>
    <w:rsid w:val="006B5406"/>
    <w:rsid w:val="006E4870"/>
    <w:rsid w:val="006E5379"/>
    <w:rsid w:val="007023FD"/>
    <w:rsid w:val="00711B6B"/>
    <w:rsid w:val="0074410E"/>
    <w:rsid w:val="007546F9"/>
    <w:rsid w:val="0076506C"/>
    <w:rsid w:val="0077001C"/>
    <w:rsid w:val="007760A8"/>
    <w:rsid w:val="00780A59"/>
    <w:rsid w:val="007843DC"/>
    <w:rsid w:val="00785605"/>
    <w:rsid w:val="007B004F"/>
    <w:rsid w:val="007B064B"/>
    <w:rsid w:val="007B08D0"/>
    <w:rsid w:val="007C3205"/>
    <w:rsid w:val="007E24A7"/>
    <w:rsid w:val="007F3546"/>
    <w:rsid w:val="008056B9"/>
    <w:rsid w:val="00805D5A"/>
    <w:rsid w:val="00822BE0"/>
    <w:rsid w:val="008309C7"/>
    <w:rsid w:val="008314B7"/>
    <w:rsid w:val="008338D5"/>
    <w:rsid w:val="008350EA"/>
    <w:rsid w:val="00836855"/>
    <w:rsid w:val="00837710"/>
    <w:rsid w:val="00857A81"/>
    <w:rsid w:val="00897F28"/>
    <w:rsid w:val="008A2B87"/>
    <w:rsid w:val="008A42AA"/>
    <w:rsid w:val="008A6BED"/>
    <w:rsid w:val="008D499F"/>
    <w:rsid w:val="008D5080"/>
    <w:rsid w:val="008D5C11"/>
    <w:rsid w:val="008E75BD"/>
    <w:rsid w:val="008F65C1"/>
    <w:rsid w:val="00902658"/>
    <w:rsid w:val="00910581"/>
    <w:rsid w:val="009406C1"/>
    <w:rsid w:val="00942143"/>
    <w:rsid w:val="00954E44"/>
    <w:rsid w:val="00967E25"/>
    <w:rsid w:val="00974ADF"/>
    <w:rsid w:val="00984E51"/>
    <w:rsid w:val="009851B1"/>
    <w:rsid w:val="009909DF"/>
    <w:rsid w:val="00993D0A"/>
    <w:rsid w:val="009A03A5"/>
    <w:rsid w:val="009A30A7"/>
    <w:rsid w:val="009A3A94"/>
    <w:rsid w:val="009A6E8D"/>
    <w:rsid w:val="009B4667"/>
    <w:rsid w:val="009B6E16"/>
    <w:rsid w:val="009C11D6"/>
    <w:rsid w:val="009C3D50"/>
    <w:rsid w:val="009C5CF4"/>
    <w:rsid w:val="009D0477"/>
    <w:rsid w:val="009D0E9D"/>
    <w:rsid w:val="009D3468"/>
    <w:rsid w:val="009D4D9E"/>
    <w:rsid w:val="009F6467"/>
    <w:rsid w:val="009F6D7F"/>
    <w:rsid w:val="00A137F4"/>
    <w:rsid w:val="00A14BC6"/>
    <w:rsid w:val="00A25F43"/>
    <w:rsid w:val="00A32E0A"/>
    <w:rsid w:val="00A347DC"/>
    <w:rsid w:val="00A616E7"/>
    <w:rsid w:val="00A623B8"/>
    <w:rsid w:val="00A9274C"/>
    <w:rsid w:val="00A9462E"/>
    <w:rsid w:val="00A963D1"/>
    <w:rsid w:val="00AA101D"/>
    <w:rsid w:val="00AA3A86"/>
    <w:rsid w:val="00AB28C1"/>
    <w:rsid w:val="00AB3816"/>
    <w:rsid w:val="00AB4DDE"/>
    <w:rsid w:val="00AD11CF"/>
    <w:rsid w:val="00AD6FE0"/>
    <w:rsid w:val="00AE0C9F"/>
    <w:rsid w:val="00AE67FF"/>
    <w:rsid w:val="00AE79EB"/>
    <w:rsid w:val="00AF0115"/>
    <w:rsid w:val="00AF1B77"/>
    <w:rsid w:val="00AF227B"/>
    <w:rsid w:val="00B10EFB"/>
    <w:rsid w:val="00B13727"/>
    <w:rsid w:val="00B16182"/>
    <w:rsid w:val="00B33D4B"/>
    <w:rsid w:val="00B37A40"/>
    <w:rsid w:val="00B437AD"/>
    <w:rsid w:val="00B84A71"/>
    <w:rsid w:val="00B86BF8"/>
    <w:rsid w:val="00B95A72"/>
    <w:rsid w:val="00B95F25"/>
    <w:rsid w:val="00B97F94"/>
    <w:rsid w:val="00BA0F8B"/>
    <w:rsid w:val="00BB6829"/>
    <w:rsid w:val="00BC3B8E"/>
    <w:rsid w:val="00BC5D0B"/>
    <w:rsid w:val="00BD5785"/>
    <w:rsid w:val="00BD57FA"/>
    <w:rsid w:val="00BE750A"/>
    <w:rsid w:val="00BF2350"/>
    <w:rsid w:val="00BF6179"/>
    <w:rsid w:val="00C1287E"/>
    <w:rsid w:val="00C2042D"/>
    <w:rsid w:val="00C207F5"/>
    <w:rsid w:val="00C21D77"/>
    <w:rsid w:val="00C23DA6"/>
    <w:rsid w:val="00C24B29"/>
    <w:rsid w:val="00C3668E"/>
    <w:rsid w:val="00C414EB"/>
    <w:rsid w:val="00C464D3"/>
    <w:rsid w:val="00C465A0"/>
    <w:rsid w:val="00C51411"/>
    <w:rsid w:val="00C528FA"/>
    <w:rsid w:val="00C53597"/>
    <w:rsid w:val="00C660E8"/>
    <w:rsid w:val="00C7351C"/>
    <w:rsid w:val="00C73976"/>
    <w:rsid w:val="00C7573A"/>
    <w:rsid w:val="00C80A3A"/>
    <w:rsid w:val="00C83C82"/>
    <w:rsid w:val="00C904E3"/>
    <w:rsid w:val="00C92AA8"/>
    <w:rsid w:val="00CA2219"/>
    <w:rsid w:val="00CA3DB7"/>
    <w:rsid w:val="00CB678B"/>
    <w:rsid w:val="00CC04A9"/>
    <w:rsid w:val="00CC1F27"/>
    <w:rsid w:val="00CC658F"/>
    <w:rsid w:val="00CD3B33"/>
    <w:rsid w:val="00CD5DB5"/>
    <w:rsid w:val="00CD6155"/>
    <w:rsid w:val="00CD6EB4"/>
    <w:rsid w:val="00CD7744"/>
    <w:rsid w:val="00CF6B19"/>
    <w:rsid w:val="00CF73E9"/>
    <w:rsid w:val="00D12F0B"/>
    <w:rsid w:val="00D259AD"/>
    <w:rsid w:val="00D26346"/>
    <w:rsid w:val="00D268FF"/>
    <w:rsid w:val="00D27542"/>
    <w:rsid w:val="00D3365B"/>
    <w:rsid w:val="00D40A1D"/>
    <w:rsid w:val="00D41238"/>
    <w:rsid w:val="00D41D28"/>
    <w:rsid w:val="00D473DB"/>
    <w:rsid w:val="00D55127"/>
    <w:rsid w:val="00D60782"/>
    <w:rsid w:val="00D62993"/>
    <w:rsid w:val="00D66D0C"/>
    <w:rsid w:val="00D74073"/>
    <w:rsid w:val="00D8321E"/>
    <w:rsid w:val="00D86AD2"/>
    <w:rsid w:val="00D967E4"/>
    <w:rsid w:val="00DA0741"/>
    <w:rsid w:val="00DA2248"/>
    <w:rsid w:val="00DB1597"/>
    <w:rsid w:val="00DB6818"/>
    <w:rsid w:val="00DD03C8"/>
    <w:rsid w:val="00DD28F3"/>
    <w:rsid w:val="00DE3530"/>
    <w:rsid w:val="00DE49C9"/>
    <w:rsid w:val="00DE5522"/>
    <w:rsid w:val="00DF0254"/>
    <w:rsid w:val="00DF0C0A"/>
    <w:rsid w:val="00DF413B"/>
    <w:rsid w:val="00DF681A"/>
    <w:rsid w:val="00E000B9"/>
    <w:rsid w:val="00E03D66"/>
    <w:rsid w:val="00E04842"/>
    <w:rsid w:val="00E07F2B"/>
    <w:rsid w:val="00E1064D"/>
    <w:rsid w:val="00E12E5A"/>
    <w:rsid w:val="00E133CE"/>
    <w:rsid w:val="00E15519"/>
    <w:rsid w:val="00E25D42"/>
    <w:rsid w:val="00E35C99"/>
    <w:rsid w:val="00E40703"/>
    <w:rsid w:val="00E56C55"/>
    <w:rsid w:val="00E72178"/>
    <w:rsid w:val="00E94C9D"/>
    <w:rsid w:val="00EA6627"/>
    <w:rsid w:val="00EA6830"/>
    <w:rsid w:val="00EB1891"/>
    <w:rsid w:val="00EC68A1"/>
    <w:rsid w:val="00EC699F"/>
    <w:rsid w:val="00ED41E4"/>
    <w:rsid w:val="00EE5067"/>
    <w:rsid w:val="00EF50FA"/>
    <w:rsid w:val="00EF591F"/>
    <w:rsid w:val="00F109DC"/>
    <w:rsid w:val="00F12D5F"/>
    <w:rsid w:val="00F14515"/>
    <w:rsid w:val="00F320A2"/>
    <w:rsid w:val="00F37E02"/>
    <w:rsid w:val="00F521EC"/>
    <w:rsid w:val="00F55E41"/>
    <w:rsid w:val="00F57C9D"/>
    <w:rsid w:val="00F62734"/>
    <w:rsid w:val="00F744ED"/>
    <w:rsid w:val="00F85D72"/>
    <w:rsid w:val="00F95475"/>
    <w:rsid w:val="00FA16B7"/>
    <w:rsid w:val="00FA1A13"/>
    <w:rsid w:val="00FA7013"/>
    <w:rsid w:val="00FB1EBC"/>
    <w:rsid w:val="00FB7768"/>
    <w:rsid w:val="00FC5134"/>
    <w:rsid w:val="00FD4B90"/>
    <w:rsid w:val="00FD500E"/>
    <w:rsid w:val="00FE3CFE"/>
    <w:rsid w:val="00FF1FB4"/>
    <w:rsid w:val="00FF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219"/>
    <w:pPr>
      <w:spacing w:after="200" w:line="276" w:lineRule="auto"/>
    </w:pPr>
    <w:rPr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0C0C5E"/>
    <w:pPr>
      <w:ind w:left="720"/>
      <w:contextualSpacing/>
    </w:pPr>
  </w:style>
  <w:style w:type="character" w:styleId="Nmerodelinha">
    <w:name w:val="line number"/>
    <w:basedOn w:val="Fontepargpadro"/>
    <w:uiPriority w:val="99"/>
    <w:semiHidden/>
    <w:rsid w:val="00044DB7"/>
    <w:rPr>
      <w:rFonts w:cs="Times New Roman"/>
    </w:rPr>
  </w:style>
  <w:style w:type="paragraph" w:customStyle="1" w:styleId="TitleCover">
    <w:name w:val="Title Cover"/>
    <w:basedOn w:val="Normal"/>
    <w:next w:val="Normal"/>
    <w:uiPriority w:val="99"/>
    <w:rsid w:val="00DE3530"/>
    <w:pPr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shd w:val="pct10" w:color="auto" w:fill="auto"/>
      <w:spacing w:after="0" w:line="1440" w:lineRule="exact"/>
      <w:ind w:left="600" w:right="600"/>
      <w:jc w:val="right"/>
    </w:pPr>
    <w:rPr>
      <w:rFonts w:ascii="Garamond" w:hAnsi="Garamond"/>
      <w:spacing w:val="-70"/>
      <w:kern w:val="28"/>
      <w:sz w:val="144"/>
      <w:szCs w:val="20"/>
    </w:rPr>
  </w:style>
  <w:style w:type="paragraph" w:styleId="Recuodecorpodetexto">
    <w:name w:val="Body Text Indent"/>
    <w:basedOn w:val="Normal"/>
    <w:link w:val="RecuodecorpodetextoChar"/>
    <w:uiPriority w:val="99"/>
    <w:rsid w:val="00DE3530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Pr>
      <w:rFonts w:cs="Times New Roman"/>
      <w:lang w:eastAsia="en-US"/>
    </w:rPr>
  </w:style>
  <w:style w:type="paragraph" w:styleId="Subttulo">
    <w:name w:val="Subtitle"/>
    <w:basedOn w:val="Ttulo"/>
    <w:next w:val="Corpodetexto"/>
    <w:link w:val="SubttuloChar"/>
    <w:uiPriority w:val="99"/>
    <w:qFormat/>
    <w:locked/>
    <w:rsid w:val="00DE3530"/>
    <w:pPr>
      <w:keepNext/>
      <w:pBdr>
        <w:bottom w:val="single" w:sz="6" w:space="14" w:color="808080"/>
      </w:pBdr>
      <w:spacing w:before="1940" w:after="0" w:line="200" w:lineRule="atLeast"/>
      <w:outlineLvl w:val="9"/>
    </w:pPr>
    <w:rPr>
      <w:rFonts w:ascii="Garamond" w:hAnsi="Garamond" w:cs="Times New Roman"/>
      <w:b w:val="0"/>
      <w:caps/>
      <w:color w:val="808080"/>
      <w:spacing w:val="30"/>
      <w:sz w:val="18"/>
      <w:szCs w:val="20"/>
    </w:rPr>
  </w:style>
  <w:style w:type="character" w:customStyle="1" w:styleId="SubttuloChar">
    <w:name w:val="Subtítulo Char"/>
    <w:basedOn w:val="Fontepargpadro"/>
    <w:link w:val="Subttulo"/>
    <w:uiPriority w:val="99"/>
    <w:locked/>
    <w:rPr>
      <w:rFonts w:ascii="Cambria" w:hAnsi="Cambria" w:cs="Times New Roman"/>
      <w:sz w:val="24"/>
      <w:szCs w:val="24"/>
      <w:lang w:eastAsia="en-US"/>
    </w:rPr>
  </w:style>
  <w:style w:type="paragraph" w:customStyle="1" w:styleId="ReturnAddress">
    <w:name w:val="Return Address"/>
    <w:basedOn w:val="Normal"/>
    <w:uiPriority w:val="99"/>
    <w:rsid w:val="00DE3530"/>
    <w:pPr>
      <w:spacing w:after="0" w:line="240" w:lineRule="auto"/>
      <w:jc w:val="center"/>
    </w:pPr>
    <w:rPr>
      <w:rFonts w:ascii="Garamond" w:hAnsi="Garamond"/>
      <w:spacing w:val="-3"/>
      <w:sz w:val="20"/>
      <w:szCs w:val="20"/>
    </w:rPr>
  </w:style>
  <w:style w:type="paragraph" w:styleId="Ttulo">
    <w:name w:val="Title"/>
    <w:basedOn w:val="Normal"/>
    <w:link w:val="TtuloChar"/>
    <w:uiPriority w:val="99"/>
    <w:qFormat/>
    <w:locked/>
    <w:rsid w:val="00DE353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99"/>
    <w:locked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Corpodetexto">
    <w:name w:val="Body Text"/>
    <w:basedOn w:val="Normal"/>
    <w:link w:val="CorpodetextoChar"/>
    <w:uiPriority w:val="99"/>
    <w:rsid w:val="00DE353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Pr>
      <w:rFonts w:cs="Times New Roman"/>
      <w:lang w:eastAsia="en-US"/>
    </w:rPr>
  </w:style>
  <w:style w:type="paragraph" w:customStyle="1" w:styleId="PartLabel">
    <w:name w:val="Part Label"/>
    <w:basedOn w:val="Normal"/>
    <w:next w:val="Normal"/>
    <w:uiPriority w:val="99"/>
    <w:rsid w:val="004F3C02"/>
    <w:pPr>
      <w:framePr w:w="2045" w:hSpace="187" w:vSpace="187" w:wrap="notBeside" w:vAnchor="page" w:hAnchor="margin" w:xAlign="right" w:y="966"/>
      <w:shd w:val="pct20" w:color="auto" w:fill="auto"/>
      <w:spacing w:before="320" w:after="0" w:line="1560" w:lineRule="exact"/>
      <w:jc w:val="center"/>
    </w:pPr>
    <w:rPr>
      <w:rFonts w:ascii="Arial Black" w:hAnsi="Arial Black"/>
      <w:color w:val="FFFFFF"/>
      <w:sz w:val="196"/>
      <w:szCs w:val="20"/>
    </w:rPr>
  </w:style>
  <w:style w:type="paragraph" w:customStyle="1" w:styleId="PartTitle">
    <w:name w:val="Part Title"/>
    <w:basedOn w:val="Normal"/>
    <w:next w:val="PartLabel"/>
    <w:uiPriority w:val="99"/>
    <w:rsid w:val="004F3C02"/>
    <w:pPr>
      <w:keepNext/>
      <w:pageBreakBefore/>
      <w:framePr w:w="2045" w:hSpace="187" w:vSpace="187" w:wrap="notBeside" w:vAnchor="page" w:hAnchor="margin" w:xAlign="right" w:y="966"/>
      <w:shd w:val="pct20" w:color="auto" w:fill="auto"/>
      <w:spacing w:after="0" w:line="480" w:lineRule="exact"/>
      <w:jc w:val="center"/>
    </w:pPr>
    <w:rPr>
      <w:rFonts w:ascii="Arial Black" w:hAnsi="Arial Black"/>
      <w:spacing w:val="-50"/>
      <w:sz w:val="36"/>
      <w:szCs w:val="20"/>
    </w:rPr>
  </w:style>
  <w:style w:type="paragraph" w:customStyle="1" w:styleId="ChapterTitle">
    <w:name w:val="Chapter Title"/>
    <w:basedOn w:val="Normal"/>
    <w:next w:val="Normal"/>
    <w:uiPriority w:val="99"/>
    <w:rsid w:val="004F3C02"/>
    <w:pPr>
      <w:keepNext/>
      <w:keepLines/>
      <w:spacing w:before="480" w:after="360" w:line="440" w:lineRule="atLeast"/>
      <w:ind w:right="2160"/>
    </w:pPr>
    <w:rPr>
      <w:rFonts w:ascii="Arial Black" w:hAnsi="Arial Black"/>
      <w:color w:val="808080"/>
      <w:spacing w:val="-35"/>
      <w:kern w:val="28"/>
      <w:sz w:val="44"/>
      <w:szCs w:val="20"/>
    </w:rPr>
  </w:style>
  <w:style w:type="paragraph" w:customStyle="1" w:styleId="BlockQuotationFirst">
    <w:name w:val="Block Quotation First"/>
    <w:basedOn w:val="Normal"/>
    <w:next w:val="Normal"/>
    <w:link w:val="BlockQuotationFirstChar"/>
    <w:uiPriority w:val="99"/>
    <w:rsid w:val="00F62734"/>
    <w:pPr>
      <w:keepLines/>
      <w:pBdr>
        <w:top w:val="single" w:sz="6" w:space="6" w:color="FFFFFF"/>
        <w:left w:val="single" w:sz="6" w:space="6" w:color="FFFFFF"/>
        <w:right w:val="single" w:sz="6" w:space="6" w:color="FFFFFF"/>
      </w:pBdr>
      <w:shd w:val="pct10" w:color="auto" w:fill="auto"/>
      <w:spacing w:after="0" w:line="240" w:lineRule="auto"/>
      <w:ind w:left="480" w:right="480" w:firstLine="60"/>
    </w:pPr>
    <w:rPr>
      <w:rFonts w:ascii="Arial Black" w:hAnsi="Arial Black"/>
      <w:spacing w:val="-10"/>
      <w:sz w:val="21"/>
      <w:szCs w:val="20"/>
    </w:rPr>
  </w:style>
  <w:style w:type="character" w:styleId="Hyperlink">
    <w:name w:val="Hyperlink"/>
    <w:basedOn w:val="Fontepargpadro"/>
    <w:uiPriority w:val="99"/>
    <w:rsid w:val="00F62734"/>
    <w:rPr>
      <w:rFonts w:cs="Times New Roman"/>
      <w:color w:val="0000FF"/>
      <w:u w:val="single"/>
    </w:rPr>
  </w:style>
  <w:style w:type="character" w:customStyle="1" w:styleId="BlockQuotationFirstChar">
    <w:name w:val="Block Quotation First Char"/>
    <w:basedOn w:val="Fontepargpadro"/>
    <w:link w:val="BlockQuotationFirst"/>
    <w:uiPriority w:val="99"/>
    <w:locked/>
    <w:rsid w:val="00F62734"/>
    <w:rPr>
      <w:rFonts w:ascii="Arial Black" w:hAnsi="Arial Black" w:cs="Times New Roman"/>
      <w:spacing w:val="-10"/>
      <w:sz w:val="21"/>
      <w:lang w:val="pt-BR" w:eastAsia="en-US" w:bidi="ar-SA"/>
    </w:rPr>
  </w:style>
  <w:style w:type="paragraph" w:styleId="Cabealho">
    <w:name w:val="header"/>
    <w:basedOn w:val="Normal"/>
    <w:link w:val="CabealhoChar"/>
    <w:uiPriority w:val="99"/>
    <w:unhideWhenUsed/>
    <w:rsid w:val="00675F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75F8B"/>
    <w:rPr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75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5F8B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303E3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Reviso">
    <w:name w:val="Revision"/>
    <w:hidden/>
    <w:uiPriority w:val="99"/>
    <w:semiHidden/>
    <w:rsid w:val="00C92AA8"/>
    <w:rPr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5D50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D50EB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219"/>
    <w:pPr>
      <w:spacing w:after="200" w:line="276" w:lineRule="auto"/>
    </w:pPr>
    <w:rPr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0C0C5E"/>
    <w:pPr>
      <w:ind w:left="720"/>
      <w:contextualSpacing/>
    </w:pPr>
  </w:style>
  <w:style w:type="character" w:styleId="Nmerodelinha">
    <w:name w:val="line number"/>
    <w:basedOn w:val="Fontepargpadro"/>
    <w:uiPriority w:val="99"/>
    <w:semiHidden/>
    <w:rsid w:val="00044DB7"/>
    <w:rPr>
      <w:rFonts w:cs="Times New Roman"/>
    </w:rPr>
  </w:style>
  <w:style w:type="paragraph" w:customStyle="1" w:styleId="TitleCover">
    <w:name w:val="Title Cover"/>
    <w:basedOn w:val="Normal"/>
    <w:next w:val="Normal"/>
    <w:uiPriority w:val="99"/>
    <w:rsid w:val="00DE3530"/>
    <w:pPr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shd w:val="pct10" w:color="auto" w:fill="auto"/>
      <w:spacing w:after="0" w:line="1440" w:lineRule="exact"/>
      <w:ind w:left="600" w:right="600"/>
      <w:jc w:val="right"/>
    </w:pPr>
    <w:rPr>
      <w:rFonts w:ascii="Garamond" w:hAnsi="Garamond"/>
      <w:spacing w:val="-70"/>
      <w:kern w:val="28"/>
      <w:sz w:val="144"/>
      <w:szCs w:val="20"/>
    </w:rPr>
  </w:style>
  <w:style w:type="paragraph" w:styleId="Recuodecorpodetexto">
    <w:name w:val="Body Text Indent"/>
    <w:basedOn w:val="Normal"/>
    <w:link w:val="RecuodecorpodetextoChar"/>
    <w:uiPriority w:val="99"/>
    <w:rsid w:val="00DE3530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Pr>
      <w:rFonts w:cs="Times New Roman"/>
      <w:lang w:eastAsia="en-US"/>
    </w:rPr>
  </w:style>
  <w:style w:type="paragraph" w:styleId="Subttulo">
    <w:name w:val="Subtitle"/>
    <w:basedOn w:val="Ttulo"/>
    <w:next w:val="Corpodetexto"/>
    <w:link w:val="SubttuloChar"/>
    <w:uiPriority w:val="99"/>
    <w:qFormat/>
    <w:locked/>
    <w:rsid w:val="00DE3530"/>
    <w:pPr>
      <w:keepNext/>
      <w:pBdr>
        <w:bottom w:val="single" w:sz="6" w:space="14" w:color="808080"/>
      </w:pBdr>
      <w:spacing w:before="1940" w:after="0" w:line="200" w:lineRule="atLeast"/>
      <w:outlineLvl w:val="9"/>
    </w:pPr>
    <w:rPr>
      <w:rFonts w:ascii="Garamond" w:hAnsi="Garamond" w:cs="Times New Roman"/>
      <w:b w:val="0"/>
      <w:caps/>
      <w:color w:val="808080"/>
      <w:spacing w:val="30"/>
      <w:sz w:val="18"/>
      <w:szCs w:val="20"/>
    </w:rPr>
  </w:style>
  <w:style w:type="character" w:customStyle="1" w:styleId="SubttuloChar">
    <w:name w:val="Subtítulo Char"/>
    <w:basedOn w:val="Fontepargpadro"/>
    <w:link w:val="Subttulo"/>
    <w:uiPriority w:val="99"/>
    <w:locked/>
    <w:rPr>
      <w:rFonts w:ascii="Cambria" w:hAnsi="Cambria" w:cs="Times New Roman"/>
      <w:sz w:val="24"/>
      <w:szCs w:val="24"/>
      <w:lang w:eastAsia="en-US"/>
    </w:rPr>
  </w:style>
  <w:style w:type="paragraph" w:customStyle="1" w:styleId="ReturnAddress">
    <w:name w:val="Return Address"/>
    <w:basedOn w:val="Normal"/>
    <w:uiPriority w:val="99"/>
    <w:rsid w:val="00DE3530"/>
    <w:pPr>
      <w:spacing w:after="0" w:line="240" w:lineRule="auto"/>
      <w:jc w:val="center"/>
    </w:pPr>
    <w:rPr>
      <w:rFonts w:ascii="Garamond" w:hAnsi="Garamond"/>
      <w:spacing w:val="-3"/>
      <w:sz w:val="20"/>
      <w:szCs w:val="20"/>
    </w:rPr>
  </w:style>
  <w:style w:type="paragraph" w:styleId="Ttulo">
    <w:name w:val="Title"/>
    <w:basedOn w:val="Normal"/>
    <w:link w:val="TtuloChar"/>
    <w:uiPriority w:val="99"/>
    <w:qFormat/>
    <w:locked/>
    <w:rsid w:val="00DE353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99"/>
    <w:locked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Corpodetexto">
    <w:name w:val="Body Text"/>
    <w:basedOn w:val="Normal"/>
    <w:link w:val="CorpodetextoChar"/>
    <w:uiPriority w:val="99"/>
    <w:rsid w:val="00DE353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Pr>
      <w:rFonts w:cs="Times New Roman"/>
      <w:lang w:eastAsia="en-US"/>
    </w:rPr>
  </w:style>
  <w:style w:type="paragraph" w:customStyle="1" w:styleId="PartLabel">
    <w:name w:val="Part Label"/>
    <w:basedOn w:val="Normal"/>
    <w:next w:val="Normal"/>
    <w:uiPriority w:val="99"/>
    <w:rsid w:val="004F3C02"/>
    <w:pPr>
      <w:framePr w:w="2045" w:hSpace="187" w:vSpace="187" w:wrap="notBeside" w:vAnchor="page" w:hAnchor="margin" w:xAlign="right" w:y="966"/>
      <w:shd w:val="pct20" w:color="auto" w:fill="auto"/>
      <w:spacing w:before="320" w:after="0" w:line="1560" w:lineRule="exact"/>
      <w:jc w:val="center"/>
    </w:pPr>
    <w:rPr>
      <w:rFonts w:ascii="Arial Black" w:hAnsi="Arial Black"/>
      <w:color w:val="FFFFFF"/>
      <w:sz w:val="196"/>
      <w:szCs w:val="20"/>
    </w:rPr>
  </w:style>
  <w:style w:type="paragraph" w:customStyle="1" w:styleId="PartTitle">
    <w:name w:val="Part Title"/>
    <w:basedOn w:val="Normal"/>
    <w:next w:val="PartLabel"/>
    <w:uiPriority w:val="99"/>
    <w:rsid w:val="004F3C02"/>
    <w:pPr>
      <w:keepNext/>
      <w:pageBreakBefore/>
      <w:framePr w:w="2045" w:hSpace="187" w:vSpace="187" w:wrap="notBeside" w:vAnchor="page" w:hAnchor="margin" w:xAlign="right" w:y="966"/>
      <w:shd w:val="pct20" w:color="auto" w:fill="auto"/>
      <w:spacing w:after="0" w:line="480" w:lineRule="exact"/>
      <w:jc w:val="center"/>
    </w:pPr>
    <w:rPr>
      <w:rFonts w:ascii="Arial Black" w:hAnsi="Arial Black"/>
      <w:spacing w:val="-50"/>
      <w:sz w:val="36"/>
      <w:szCs w:val="20"/>
    </w:rPr>
  </w:style>
  <w:style w:type="paragraph" w:customStyle="1" w:styleId="ChapterTitle">
    <w:name w:val="Chapter Title"/>
    <w:basedOn w:val="Normal"/>
    <w:next w:val="Normal"/>
    <w:uiPriority w:val="99"/>
    <w:rsid w:val="004F3C02"/>
    <w:pPr>
      <w:keepNext/>
      <w:keepLines/>
      <w:spacing w:before="480" w:after="360" w:line="440" w:lineRule="atLeast"/>
      <w:ind w:right="2160"/>
    </w:pPr>
    <w:rPr>
      <w:rFonts w:ascii="Arial Black" w:hAnsi="Arial Black"/>
      <w:color w:val="808080"/>
      <w:spacing w:val="-35"/>
      <w:kern w:val="28"/>
      <w:sz w:val="44"/>
      <w:szCs w:val="20"/>
    </w:rPr>
  </w:style>
  <w:style w:type="paragraph" w:customStyle="1" w:styleId="BlockQuotationFirst">
    <w:name w:val="Block Quotation First"/>
    <w:basedOn w:val="Normal"/>
    <w:next w:val="Normal"/>
    <w:link w:val="BlockQuotationFirstChar"/>
    <w:uiPriority w:val="99"/>
    <w:rsid w:val="00F62734"/>
    <w:pPr>
      <w:keepLines/>
      <w:pBdr>
        <w:top w:val="single" w:sz="6" w:space="6" w:color="FFFFFF"/>
        <w:left w:val="single" w:sz="6" w:space="6" w:color="FFFFFF"/>
        <w:right w:val="single" w:sz="6" w:space="6" w:color="FFFFFF"/>
      </w:pBdr>
      <w:shd w:val="pct10" w:color="auto" w:fill="auto"/>
      <w:spacing w:after="0" w:line="240" w:lineRule="auto"/>
      <w:ind w:left="480" w:right="480" w:firstLine="60"/>
    </w:pPr>
    <w:rPr>
      <w:rFonts w:ascii="Arial Black" w:hAnsi="Arial Black"/>
      <w:spacing w:val="-10"/>
      <w:sz w:val="21"/>
      <w:szCs w:val="20"/>
    </w:rPr>
  </w:style>
  <w:style w:type="character" w:styleId="Hyperlink">
    <w:name w:val="Hyperlink"/>
    <w:basedOn w:val="Fontepargpadro"/>
    <w:uiPriority w:val="99"/>
    <w:rsid w:val="00F62734"/>
    <w:rPr>
      <w:rFonts w:cs="Times New Roman"/>
      <w:color w:val="0000FF"/>
      <w:u w:val="single"/>
    </w:rPr>
  </w:style>
  <w:style w:type="character" w:customStyle="1" w:styleId="BlockQuotationFirstChar">
    <w:name w:val="Block Quotation First Char"/>
    <w:basedOn w:val="Fontepargpadro"/>
    <w:link w:val="BlockQuotationFirst"/>
    <w:uiPriority w:val="99"/>
    <w:locked/>
    <w:rsid w:val="00F62734"/>
    <w:rPr>
      <w:rFonts w:ascii="Arial Black" w:hAnsi="Arial Black" w:cs="Times New Roman"/>
      <w:spacing w:val="-10"/>
      <w:sz w:val="21"/>
      <w:lang w:val="pt-BR" w:eastAsia="en-US" w:bidi="ar-SA"/>
    </w:rPr>
  </w:style>
  <w:style w:type="paragraph" w:styleId="Cabealho">
    <w:name w:val="header"/>
    <w:basedOn w:val="Normal"/>
    <w:link w:val="CabealhoChar"/>
    <w:uiPriority w:val="99"/>
    <w:unhideWhenUsed/>
    <w:rsid w:val="00675F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75F8B"/>
    <w:rPr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75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5F8B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303E3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Reviso">
    <w:name w:val="Revision"/>
    <w:hidden/>
    <w:uiPriority w:val="99"/>
    <w:semiHidden/>
    <w:rsid w:val="00C92AA8"/>
    <w:rPr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5D50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D50EB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0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3D01D-FDAC-4C29-8859-52C78BC2D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699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PROCEDIMENTO OPERACIONAL PADRÃO PARA AUTOS DE INFRAÇÃO E MULTA</vt:lpstr>
    </vt:vector>
  </TitlesOfParts>
  <Company>Microsoft</Company>
  <LinksUpToDate>false</LinksUpToDate>
  <CharactersWithSpaces>4468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PROCEDIMENTO OPERACIONAL PADRÃO PARA AUTOS DE INFRAÇÃO E MULTA</dc:title>
  <dc:creator>Luciana Gonçalvez de Souza</dc:creator>
  <cp:lastModifiedBy>Francisco Paulo Nunes Lopes</cp:lastModifiedBy>
  <cp:revision>2</cp:revision>
  <cp:lastPrinted>2017-06-14T12:59:00Z</cp:lastPrinted>
  <dcterms:created xsi:type="dcterms:W3CDTF">2021-04-06T12:57:00Z</dcterms:created>
  <dcterms:modified xsi:type="dcterms:W3CDTF">2021-04-06T12:57:00Z</dcterms:modified>
</cp:coreProperties>
</file>